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63" w:rsidRPr="002D73E5" w:rsidRDefault="00E114D0" w:rsidP="00EC6FF2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Research Assistant Scheme</w:t>
      </w:r>
      <w:r w:rsidR="00EC6FF2" w:rsidRPr="002D73E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EC6FF2" w:rsidRPr="002D73E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at NUS Business School</w:t>
      </w:r>
    </w:p>
    <w:p w:rsidR="00EC6FF2" w:rsidRPr="002D73E5" w:rsidRDefault="00EC6FF2" w:rsidP="00EC6FF2">
      <w:pPr>
        <w:rPr>
          <w:rStyle w:val="CharAttribute1"/>
          <w:rFonts w:ascii="Times New Roman" w:hAnsi="Times New Roman" w:cs="Times New Roman"/>
          <w:sz w:val="20"/>
          <w:szCs w:val="20"/>
        </w:rPr>
      </w:pPr>
      <w:proofErr w:type="spellStart"/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>Dr.</w:t>
      </w:r>
      <w:proofErr w:type="spellEnd"/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 Amy Ou at the </w:t>
      </w:r>
      <w:r w:rsidRPr="002D73E5">
        <w:rPr>
          <w:rStyle w:val="CharAttribute2"/>
          <w:rFonts w:ascii="Times New Roman" w:hAnsi="Times New Roman" w:cs="Times New Roman"/>
          <w:sz w:val="20"/>
          <w:szCs w:val="20"/>
        </w:rPr>
        <w:t>Department of Management and Organisation in NUS Business School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 is hiring </w:t>
      </w:r>
      <w:r w:rsidR="00E114D0">
        <w:rPr>
          <w:rStyle w:val="CharAttribute1"/>
          <w:rFonts w:ascii="Times New Roman" w:hAnsi="Times New Roman" w:cs="Times New Roman"/>
          <w:sz w:val="20"/>
          <w:szCs w:val="20"/>
        </w:rPr>
        <w:t>a full-time research assistant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>. We encourage applications from students who are interested in academic research on management topics</w:t>
      </w:r>
      <w:r w:rsidR="00002176" w:rsidRPr="002D73E5">
        <w:rPr>
          <w:rStyle w:val="CharAttribute1"/>
          <w:rFonts w:ascii="Times New Roman" w:hAnsi="Times New Roman" w:cs="Times New Roman"/>
          <w:sz w:val="20"/>
          <w:szCs w:val="20"/>
        </w:rPr>
        <w:t>,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 desire to cumulate first-hand experience of scientific research</w:t>
      </w:r>
      <w:r w:rsidR="00802819"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, and expect to conduct </w:t>
      </w:r>
      <w:r w:rsidR="00002176" w:rsidRPr="002D73E5">
        <w:rPr>
          <w:rStyle w:val="CharAttribute1"/>
          <w:rFonts w:ascii="Times New Roman" w:hAnsi="Times New Roman" w:cs="Times New Roman"/>
          <w:sz w:val="20"/>
          <w:szCs w:val="20"/>
        </w:rPr>
        <w:t>honour</w:t>
      </w:r>
      <w:r w:rsidR="00802819"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 thesis</w:t>
      </w:r>
      <w:r w:rsidR="000E1499">
        <w:rPr>
          <w:rStyle w:val="CharAttribute1"/>
          <w:rFonts w:ascii="Times New Roman" w:hAnsi="Times New Roman" w:cs="Times New Roman"/>
          <w:sz w:val="20"/>
          <w:szCs w:val="20"/>
        </w:rPr>
        <w:t xml:space="preserve"> or apply for a PHD program in the future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>. Candidates can send their one-page resume</w:t>
      </w:r>
      <w:r w:rsidR="00F822A4">
        <w:rPr>
          <w:rStyle w:val="CharAttribute1"/>
          <w:rFonts w:ascii="Times New Roman" w:hAnsi="Times New Roman" w:cs="Times New Roman"/>
          <w:sz w:val="20"/>
          <w:szCs w:val="20"/>
        </w:rPr>
        <w:t xml:space="preserve"> (informing your academic and work experience)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 </w:t>
      </w:r>
      <w:r w:rsidR="00F822A4">
        <w:rPr>
          <w:rStyle w:val="CharAttribute1"/>
          <w:rFonts w:ascii="Times New Roman" w:hAnsi="Times New Roman" w:cs="Times New Roman"/>
          <w:sz w:val="20"/>
          <w:szCs w:val="20"/>
        </w:rPr>
        <w:t xml:space="preserve">and 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a brief cover-letter explaining why they are interested and why they are qualified. </w:t>
      </w:r>
      <w:r w:rsidR="000E1499">
        <w:rPr>
          <w:rStyle w:val="CharAttribute1"/>
          <w:rFonts w:ascii="Times New Roman" w:hAnsi="Times New Roman" w:cs="Times New Roman"/>
          <w:sz w:val="20"/>
          <w:szCs w:val="20"/>
        </w:rPr>
        <w:t>P</w:t>
      </w:r>
      <w:r w:rsidR="000E1499" w:rsidRPr="002D73E5">
        <w:rPr>
          <w:rStyle w:val="CharAttribute1"/>
          <w:rFonts w:ascii="Times New Roman" w:hAnsi="Times New Roman" w:cs="Times New Roman"/>
          <w:sz w:val="20"/>
          <w:szCs w:val="20"/>
        </w:rPr>
        <w:t>lease send in your files</w:t>
      </w:r>
      <w:r w:rsidR="000E1499">
        <w:rPr>
          <w:rStyle w:val="CharAttribute1"/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0E1499">
        <w:rPr>
          <w:rStyle w:val="CharAttribute1"/>
          <w:rFonts w:ascii="Times New Roman" w:hAnsi="Times New Roman" w:cs="Times New Roman"/>
          <w:sz w:val="20"/>
          <w:szCs w:val="20"/>
        </w:rPr>
        <w:t>Dr.</w:t>
      </w:r>
      <w:proofErr w:type="spellEnd"/>
      <w:r w:rsidR="000E1499">
        <w:rPr>
          <w:rStyle w:val="CharAttribute1"/>
          <w:rFonts w:ascii="Times New Roman" w:hAnsi="Times New Roman" w:cs="Times New Roman"/>
          <w:sz w:val="20"/>
          <w:szCs w:val="20"/>
        </w:rPr>
        <w:t xml:space="preserve"> Amy Ou (</w:t>
      </w:r>
      <w:hyperlink r:id="rId5" w:history="1">
        <w:r w:rsidRPr="002D73E5">
          <w:rPr>
            <w:rStyle w:val="CharAttribute5"/>
            <w:rFonts w:ascii="Times New Roman" w:hAnsi="Times New Roman" w:cs="Times New Roman"/>
            <w:sz w:val="20"/>
            <w:szCs w:val="20"/>
          </w:rPr>
          <w:t>bizyo@nus.edu.sg</w:t>
        </w:r>
      </w:hyperlink>
      <w:r w:rsidR="000E1499">
        <w:rPr>
          <w:rStyle w:val="CharAttribute5"/>
          <w:rFonts w:ascii="Times New Roman" w:hAnsi="Times New Roman" w:cs="Times New Roman"/>
          <w:sz w:val="20"/>
          <w:szCs w:val="20"/>
        </w:rPr>
        <w:t xml:space="preserve">), </w:t>
      </w:r>
      <w:r w:rsidR="000E1499">
        <w:rPr>
          <w:rStyle w:val="CharAttribute1"/>
          <w:rFonts w:ascii="Times New Roman"/>
          <w:sz w:val="20"/>
        </w:rPr>
        <w:t xml:space="preserve">and this </w:t>
      </w:r>
      <w:r w:rsidR="000E1499">
        <w:rPr>
          <w:rStyle w:val="CharAttribute1"/>
          <w:rFonts w:ascii="Times New Roman" w:hAnsi="Times New Roman" w:cs="Times New Roman"/>
          <w:sz w:val="20"/>
          <w:szCs w:val="20"/>
        </w:rPr>
        <w:t>advertisement is valid until the position is filled</w:t>
      </w:r>
      <w:r w:rsidRPr="000E1499">
        <w:rPr>
          <w:rStyle w:val="CharAttribute1"/>
          <w:rFonts w:ascii="Times New Roman"/>
          <w:sz w:val="20"/>
        </w:rPr>
        <w:t xml:space="preserve">. 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Shortlisted candidates will be notified and requested to go through a </w:t>
      </w:r>
      <w:r w:rsidR="00002176"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one-day 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screening test </w:t>
      </w:r>
      <w:r w:rsidR="00A033C6" w:rsidRPr="002D73E5">
        <w:rPr>
          <w:rStyle w:val="CharAttribute1"/>
          <w:rFonts w:ascii="Times New Roman" w:hAnsi="Times New Roman" w:cs="Times New Roman"/>
          <w:sz w:val="20"/>
          <w:szCs w:val="20"/>
        </w:rPr>
        <w:t>for research abilities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. </w:t>
      </w:r>
    </w:p>
    <w:p w:rsidR="00F65E77" w:rsidRPr="002D73E5" w:rsidRDefault="00F65E77" w:rsidP="00EC6FF2">
      <w:pPr>
        <w:rPr>
          <w:rStyle w:val="CharAttribute1"/>
          <w:rFonts w:ascii="Times New Roman" w:hAnsi="Times New Roman" w:cs="Times New Roman"/>
          <w:b/>
          <w:sz w:val="20"/>
          <w:szCs w:val="20"/>
        </w:rPr>
      </w:pPr>
      <w:r w:rsidRPr="002D73E5">
        <w:rPr>
          <w:rStyle w:val="CharAttribute1"/>
          <w:rFonts w:ascii="Times New Roman" w:hAnsi="Times New Roman" w:cs="Times New Roman"/>
          <w:b/>
          <w:sz w:val="20"/>
          <w:szCs w:val="20"/>
        </w:rPr>
        <w:t xml:space="preserve">Research </w:t>
      </w:r>
      <w:r w:rsidR="00E114D0">
        <w:rPr>
          <w:rStyle w:val="CharAttribute1"/>
          <w:rFonts w:ascii="Times New Roman" w:hAnsi="Times New Roman" w:cs="Times New Roman"/>
          <w:b/>
          <w:sz w:val="20"/>
          <w:szCs w:val="20"/>
        </w:rPr>
        <w:t xml:space="preserve">Assistant </w:t>
      </w:r>
      <w:r w:rsidRPr="002D73E5">
        <w:rPr>
          <w:rStyle w:val="CharAttribute1"/>
          <w:rFonts w:ascii="Times New Roman" w:hAnsi="Times New Roman" w:cs="Times New Roman"/>
          <w:b/>
          <w:sz w:val="20"/>
          <w:szCs w:val="20"/>
        </w:rPr>
        <w:t>Job description</w:t>
      </w:r>
    </w:p>
    <w:p w:rsidR="00802819" w:rsidRPr="002D73E5" w:rsidRDefault="00F65E77" w:rsidP="00EC6FF2">
      <w:pPr>
        <w:rPr>
          <w:rStyle w:val="CharAttribute1"/>
          <w:rFonts w:ascii="Times New Roman" w:hAnsi="Times New Roman" w:cs="Times New Roman"/>
          <w:sz w:val="20"/>
          <w:szCs w:val="20"/>
        </w:rPr>
      </w:pP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The research </w:t>
      </w:r>
      <w:r w:rsidR="000E1499">
        <w:rPr>
          <w:rStyle w:val="CharAttribute1"/>
          <w:rFonts w:ascii="Times New Roman" w:hAnsi="Times New Roman" w:cs="Times New Roman"/>
          <w:sz w:val="20"/>
          <w:szCs w:val="20"/>
        </w:rPr>
        <w:t>assistant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 will be involved in </w:t>
      </w:r>
      <w:r w:rsidR="000E1499">
        <w:rPr>
          <w:rStyle w:val="CharAttribute1"/>
          <w:rFonts w:ascii="Times New Roman" w:hAnsi="Times New Roman" w:cs="Times New Roman"/>
          <w:sz w:val="20"/>
          <w:szCs w:val="20"/>
        </w:rPr>
        <w:t xml:space="preserve">a few </w:t>
      </w:r>
      <w:r w:rsidR="0065260A">
        <w:rPr>
          <w:rStyle w:val="CharAttribute1"/>
          <w:rFonts w:ascii="Times New Roman" w:hAnsi="Times New Roman" w:cs="Times New Roman"/>
          <w:sz w:val="20"/>
          <w:szCs w:val="20"/>
        </w:rPr>
        <w:t>research project</w:t>
      </w:r>
      <w:r w:rsidR="000E1499">
        <w:rPr>
          <w:rStyle w:val="CharAttribute1"/>
          <w:rFonts w:ascii="Times New Roman" w:hAnsi="Times New Roman" w:cs="Times New Roman"/>
          <w:sz w:val="20"/>
          <w:szCs w:val="20"/>
        </w:rPr>
        <w:t>s including 1) esta</w:t>
      </w:r>
      <w:r w:rsidR="00802819" w:rsidRPr="002D73E5">
        <w:rPr>
          <w:rStyle w:val="CharAttribute1"/>
          <w:rFonts w:ascii="Times New Roman" w:hAnsi="Times New Roman" w:cs="Times New Roman"/>
          <w:sz w:val="20"/>
          <w:szCs w:val="20"/>
        </w:rPr>
        <w:t>blish</w:t>
      </w:r>
      <w:r w:rsidR="000E1499">
        <w:rPr>
          <w:rStyle w:val="CharAttribute1"/>
          <w:rFonts w:ascii="Times New Roman" w:hAnsi="Times New Roman" w:cs="Times New Roman"/>
          <w:sz w:val="20"/>
          <w:szCs w:val="20"/>
        </w:rPr>
        <w:t>ing</w:t>
      </w:r>
      <w:r w:rsidR="00802819"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 </w:t>
      </w:r>
      <w:r w:rsidR="00A033C6"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a 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>measure of CEO humility</w:t>
      </w:r>
      <w:r w:rsidR="00A033C6"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 based on archival data</w:t>
      </w:r>
      <w:r w:rsidR="000E1499">
        <w:rPr>
          <w:rStyle w:val="CharAttribute1"/>
          <w:rFonts w:ascii="Times New Roman" w:hAnsi="Times New Roman" w:cs="Times New Roman"/>
          <w:sz w:val="20"/>
          <w:szCs w:val="20"/>
        </w:rPr>
        <w:t>, and 2) examining factors that promote or hinder female career management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. The </w:t>
      </w:r>
      <w:r w:rsidR="000E1499">
        <w:rPr>
          <w:rStyle w:val="CharAttribute1"/>
          <w:rFonts w:ascii="Times New Roman" w:hAnsi="Times New Roman" w:cs="Times New Roman"/>
          <w:sz w:val="20"/>
          <w:szCs w:val="20"/>
        </w:rPr>
        <w:t xml:space="preserve">assistant 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will be responsible for collecting and coding </w:t>
      </w:r>
      <w:r w:rsidR="00802819"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archival 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>CEO characteristics data</w:t>
      </w:r>
      <w:r w:rsidR="00802819"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. He / she will </w:t>
      </w:r>
      <w:r w:rsidR="00A033C6" w:rsidRPr="002D73E5">
        <w:rPr>
          <w:rStyle w:val="CharAttribute1"/>
          <w:rFonts w:ascii="Times New Roman" w:hAnsi="Times New Roman" w:cs="Times New Roman"/>
          <w:sz w:val="20"/>
          <w:szCs w:val="20"/>
        </w:rPr>
        <w:t>code</w:t>
      </w:r>
      <w:r w:rsidR="00802819"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 </w:t>
      </w:r>
      <w:r w:rsidR="00A033C6"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humility and narcissism of </w:t>
      </w:r>
      <w:r w:rsidR="00802819"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fortune 500 company CEOs such as Jeff </w:t>
      </w:r>
      <w:proofErr w:type="spellStart"/>
      <w:r w:rsidR="00802819" w:rsidRPr="002D73E5">
        <w:rPr>
          <w:rStyle w:val="CharAttribute1"/>
          <w:rFonts w:ascii="Times New Roman" w:hAnsi="Times New Roman" w:cs="Times New Roman"/>
          <w:sz w:val="20"/>
          <w:szCs w:val="20"/>
        </w:rPr>
        <w:t>Bezo</w:t>
      </w:r>
      <w:proofErr w:type="spellEnd"/>
      <w:r w:rsidR="00802819"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 at Amazon or Steve Jobs at Apple. </w:t>
      </w:r>
      <w:r w:rsidR="0065260A">
        <w:rPr>
          <w:rStyle w:val="CharAttribute1"/>
          <w:rFonts w:ascii="Times New Roman" w:hAnsi="Times New Roman" w:cs="Times New Roman"/>
          <w:sz w:val="20"/>
          <w:szCs w:val="20"/>
        </w:rPr>
        <w:t>Other duties include but are not limited to c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>onducting literature review</w:t>
      </w:r>
      <w:r w:rsidR="00A033C6" w:rsidRPr="002D73E5">
        <w:rPr>
          <w:rStyle w:val="CharAttribute1"/>
          <w:rFonts w:ascii="Times New Roman" w:hAnsi="Times New Roman" w:cs="Times New Roman"/>
          <w:sz w:val="20"/>
          <w:szCs w:val="20"/>
        </w:rPr>
        <w:t>s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, identifying </w:t>
      </w:r>
      <w:r w:rsidR="00A033C6"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psychological 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measures, designing </w:t>
      </w:r>
      <w:r w:rsidR="00A033C6"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online </w:t>
      </w:r>
      <w:r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surveys, </w:t>
      </w:r>
      <w:r w:rsidR="00A033C6" w:rsidRPr="002D73E5">
        <w:rPr>
          <w:rStyle w:val="CharAttribute1"/>
          <w:rFonts w:ascii="Times New Roman" w:hAnsi="Times New Roman" w:cs="Times New Roman"/>
          <w:sz w:val="20"/>
          <w:szCs w:val="20"/>
        </w:rPr>
        <w:t xml:space="preserve">checking references, formatting manuscripts, preparing statistical tables and figures, looking up for research papers, inputting and checking data, etc. </w:t>
      </w:r>
    </w:p>
    <w:p w:rsidR="00EC6FF2" w:rsidRPr="002D73E5" w:rsidRDefault="00B21F8A" w:rsidP="00EC6FF2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D73E5">
        <w:rPr>
          <w:rFonts w:ascii="Times New Roman" w:hAnsi="Times New Roman" w:cs="Times New Roman"/>
          <w:b/>
          <w:sz w:val="20"/>
          <w:szCs w:val="20"/>
          <w:lang w:val="en-US"/>
        </w:rPr>
        <w:t>Duration of duty</w:t>
      </w:r>
    </w:p>
    <w:p w:rsidR="00B21F8A" w:rsidRDefault="0065260A" w:rsidP="00EC6FF2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Asap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B0481F">
        <w:rPr>
          <w:rFonts w:ascii="Times New Roman" w:hAnsi="Times New Roman" w:cs="Times New Roman"/>
          <w:sz w:val="20"/>
          <w:szCs w:val="20"/>
          <w:lang w:val="en-US"/>
        </w:rPr>
        <w:t>six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months</w:t>
      </w:r>
      <w:r w:rsidR="000E1499">
        <w:rPr>
          <w:rFonts w:ascii="Times New Roman" w:hAnsi="Times New Roman" w:cs="Times New Roman"/>
          <w:sz w:val="20"/>
          <w:szCs w:val="20"/>
          <w:lang w:val="en-US"/>
        </w:rPr>
        <w:t xml:space="preserve"> and can be extended based on performance</w:t>
      </w:r>
      <w:r w:rsidR="000745F3">
        <w:rPr>
          <w:rFonts w:ascii="Times New Roman" w:hAnsi="Times New Roman" w:cs="Times New Roman"/>
          <w:sz w:val="20"/>
          <w:szCs w:val="20"/>
          <w:lang w:val="en-US"/>
        </w:rPr>
        <w:t xml:space="preserve">. Applicants must make sure that they can make </w:t>
      </w:r>
      <w:r w:rsidR="00B0481F">
        <w:rPr>
          <w:rFonts w:ascii="Times New Roman" w:hAnsi="Times New Roman" w:cs="Times New Roman"/>
          <w:sz w:val="20"/>
          <w:szCs w:val="20"/>
          <w:lang w:val="en-US"/>
        </w:rPr>
        <w:t xml:space="preserve">at least </w:t>
      </w:r>
      <w:r w:rsidR="000745F3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0E1499">
        <w:rPr>
          <w:rFonts w:ascii="Times New Roman" w:hAnsi="Times New Roman" w:cs="Times New Roman"/>
          <w:sz w:val="20"/>
          <w:szCs w:val="20"/>
          <w:lang w:val="en-US"/>
        </w:rPr>
        <w:t xml:space="preserve">hree </w:t>
      </w:r>
      <w:r w:rsidR="000745F3">
        <w:rPr>
          <w:rFonts w:ascii="Times New Roman" w:hAnsi="Times New Roman" w:cs="Times New Roman"/>
          <w:sz w:val="20"/>
          <w:szCs w:val="20"/>
          <w:lang w:val="en-US"/>
        </w:rPr>
        <w:t xml:space="preserve">full-months of commitment before application. </w:t>
      </w:r>
    </w:p>
    <w:p w:rsidR="000E1499" w:rsidRDefault="000E1499" w:rsidP="00EC6FF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Current students will be hired under an internship scheme for a semester </w:t>
      </w:r>
      <w:r w:rsidR="007B5096">
        <w:rPr>
          <w:rFonts w:ascii="Times New Roman" w:hAnsi="Times New Roman" w:cs="Times New Roman"/>
          <w:sz w:val="20"/>
          <w:szCs w:val="20"/>
          <w:lang w:val="en-US"/>
        </w:rPr>
        <w:t xml:space="preserve">but </w:t>
      </w:r>
      <w:r w:rsidR="00B0481F">
        <w:rPr>
          <w:rFonts w:ascii="Times New Roman" w:hAnsi="Times New Roman" w:cs="Times New Roman"/>
          <w:sz w:val="20"/>
          <w:szCs w:val="20"/>
          <w:lang w:val="en-US"/>
        </w:rPr>
        <w:t xml:space="preserve">be aware that your faculty may request you to apply for </w:t>
      </w:r>
      <w:r w:rsidR="007B5096">
        <w:rPr>
          <w:rFonts w:ascii="Times New Roman" w:hAnsi="Times New Roman" w:cs="Times New Roman"/>
          <w:sz w:val="20"/>
          <w:szCs w:val="20"/>
          <w:lang w:val="en-US"/>
        </w:rPr>
        <w:t xml:space="preserve">absence. </w:t>
      </w:r>
    </w:p>
    <w:p w:rsidR="000E1499" w:rsidRPr="002D73E5" w:rsidRDefault="000E1499" w:rsidP="00EC6FF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Students who have graduated will be hired under a casual work scheme at the beginning and will be converted to </w:t>
      </w:r>
      <w:r w:rsidR="00B0481F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full-time NUS staff if performance meets the standard. </w:t>
      </w:r>
    </w:p>
    <w:p w:rsidR="00B21F8A" w:rsidRPr="002D73E5" w:rsidRDefault="00B21F8A" w:rsidP="00B21F8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D73E5">
        <w:rPr>
          <w:rFonts w:ascii="Times New Roman" w:hAnsi="Times New Roman" w:cs="Times New Roman"/>
          <w:b/>
          <w:sz w:val="20"/>
          <w:szCs w:val="20"/>
          <w:lang w:val="en-US"/>
        </w:rPr>
        <w:t>Requirements</w:t>
      </w:r>
    </w:p>
    <w:p w:rsidR="00B21F8A" w:rsidRPr="002D73E5" w:rsidRDefault="00B21F8A" w:rsidP="00B21F8A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rStyle w:val="CharAttribute1"/>
          <w:rFonts w:ascii="Times New Roman"/>
          <w:sz w:val="20"/>
        </w:rPr>
      </w:pPr>
      <w:r w:rsidRPr="002D73E5">
        <w:rPr>
          <w:rStyle w:val="CharAttribute1"/>
          <w:rFonts w:ascii="Times New Roman"/>
          <w:sz w:val="20"/>
        </w:rPr>
        <w:t>Mastery of word and excel;</w:t>
      </w:r>
    </w:p>
    <w:p w:rsidR="00B21F8A" w:rsidRPr="002D73E5" w:rsidRDefault="00B21F8A" w:rsidP="00B21F8A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Style w:val="CharAttribute1"/>
          <w:rFonts w:ascii="Times New Roman"/>
          <w:sz w:val="20"/>
        </w:rPr>
      </w:pPr>
      <w:r w:rsidRPr="002D73E5">
        <w:rPr>
          <w:rStyle w:val="CharAttribute1"/>
          <w:rFonts w:ascii="Times New Roman"/>
          <w:sz w:val="20"/>
        </w:rPr>
        <w:t>Responsible, detail oriented, and perfection-seeking;</w:t>
      </w:r>
    </w:p>
    <w:p w:rsidR="00887ABB" w:rsidRDefault="00887ABB" w:rsidP="00887ABB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Style w:val="CharAttribute1"/>
          <w:rFonts w:ascii="Times New Roman"/>
          <w:sz w:val="20"/>
        </w:rPr>
      </w:pPr>
      <w:r>
        <w:rPr>
          <w:rStyle w:val="CharAttribute1"/>
          <w:rFonts w:ascii="Times New Roman"/>
          <w:sz w:val="20"/>
        </w:rPr>
        <w:t xml:space="preserve">Quick in learning and creative to providing solutions; </w:t>
      </w:r>
    </w:p>
    <w:p w:rsidR="00B21F8A" w:rsidRPr="002D73E5" w:rsidRDefault="00B21F8A" w:rsidP="00B21F8A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Style w:val="CharAttribute1"/>
          <w:rFonts w:ascii="Times New Roman"/>
          <w:sz w:val="20"/>
        </w:rPr>
      </w:pPr>
      <w:r w:rsidRPr="002D73E5">
        <w:rPr>
          <w:rStyle w:val="CharAttribute1"/>
          <w:rFonts w:ascii="Times New Roman"/>
          <w:sz w:val="20"/>
        </w:rPr>
        <w:t>Basic programing knowledge is a plus;</w:t>
      </w:r>
    </w:p>
    <w:p w:rsidR="002D73E5" w:rsidRDefault="00B21F8A" w:rsidP="00B21F8A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Style w:val="CharAttribute1"/>
          <w:rFonts w:ascii="Times New Roman"/>
          <w:sz w:val="20"/>
        </w:rPr>
      </w:pPr>
      <w:r w:rsidRPr="002D73E5">
        <w:rPr>
          <w:rStyle w:val="CharAttribute1"/>
          <w:rFonts w:ascii="Times New Roman"/>
          <w:sz w:val="20"/>
        </w:rPr>
        <w:t>Knowledge of using statistical software</w:t>
      </w:r>
      <w:r w:rsidR="002D73E5">
        <w:rPr>
          <w:rStyle w:val="CharAttribute1"/>
          <w:rFonts w:ascii="Times New Roman"/>
          <w:sz w:val="20"/>
        </w:rPr>
        <w:t xml:space="preserve"> such as SPSS, STATA, or SAS is a plus;</w:t>
      </w:r>
    </w:p>
    <w:p w:rsidR="00B21F8A" w:rsidRPr="002D73E5" w:rsidRDefault="002D73E5" w:rsidP="00B21F8A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Style w:val="CharAttribute1"/>
          <w:rFonts w:ascii="Times New Roman"/>
          <w:sz w:val="20"/>
        </w:rPr>
      </w:pPr>
      <w:r>
        <w:rPr>
          <w:rStyle w:val="CharAttribute1"/>
          <w:rFonts w:ascii="Times New Roman"/>
          <w:sz w:val="20"/>
        </w:rPr>
        <w:t>Mastery of</w:t>
      </w:r>
      <w:r w:rsidR="00B21F8A" w:rsidRPr="002D73E5">
        <w:rPr>
          <w:rStyle w:val="CharAttribute1"/>
          <w:rFonts w:ascii="Times New Roman"/>
          <w:sz w:val="20"/>
        </w:rPr>
        <w:t xml:space="preserve"> writing will allow </w:t>
      </w:r>
      <w:r>
        <w:rPr>
          <w:rStyle w:val="CharAttribute1"/>
          <w:rFonts w:ascii="Times New Roman"/>
          <w:sz w:val="20"/>
        </w:rPr>
        <w:t xml:space="preserve">the intern </w:t>
      </w:r>
      <w:r w:rsidR="00B21F8A" w:rsidRPr="002D73E5">
        <w:rPr>
          <w:rStyle w:val="CharAttribute1"/>
          <w:rFonts w:ascii="Times New Roman"/>
          <w:sz w:val="20"/>
        </w:rPr>
        <w:t>to obtain hig</w:t>
      </w:r>
      <w:r w:rsidR="00572EE7">
        <w:rPr>
          <w:rStyle w:val="CharAttribute1"/>
          <w:rFonts w:ascii="Times New Roman"/>
          <w:sz w:val="20"/>
        </w:rPr>
        <w:t>her level research involvement.</w:t>
      </w:r>
    </w:p>
    <w:p w:rsidR="00B21F8A" w:rsidRPr="00073E74" w:rsidRDefault="00B21F8A" w:rsidP="00073E74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0F33">
        <w:rPr>
          <w:rFonts w:ascii="Times New Roman" w:hAnsi="Times New Roman" w:cs="Times New Roman"/>
          <w:b/>
          <w:sz w:val="20"/>
          <w:szCs w:val="20"/>
          <w:lang w:val="en-US"/>
        </w:rPr>
        <w:t>Pay and work hours</w:t>
      </w:r>
    </w:p>
    <w:p w:rsidR="00AC0F33" w:rsidRPr="00262A49" w:rsidRDefault="00AC0F33" w:rsidP="006B6EC1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Style w:val="CharAttribute1"/>
          <w:rFonts w:ascii="Times New Roman" w:eastAsia="Batang"/>
          <w:sz w:val="20"/>
        </w:rPr>
      </w:pPr>
      <w:r w:rsidRPr="00262A49">
        <w:rPr>
          <w:rStyle w:val="CharAttribute1"/>
          <w:rFonts w:ascii="Times New Roman" w:eastAsia="Batang"/>
          <w:sz w:val="20"/>
        </w:rPr>
        <w:t>$1,</w:t>
      </w:r>
      <w:r w:rsidR="000E4C42" w:rsidRPr="00262A49">
        <w:rPr>
          <w:rStyle w:val="CharAttribute1"/>
          <w:rFonts w:ascii="Times New Roman" w:eastAsia="Batang"/>
          <w:sz w:val="20"/>
        </w:rPr>
        <w:t>2</w:t>
      </w:r>
      <w:r w:rsidRPr="00262A49">
        <w:rPr>
          <w:rStyle w:val="CharAttribute1"/>
          <w:rFonts w:ascii="Times New Roman" w:eastAsia="Batang"/>
          <w:sz w:val="20"/>
        </w:rPr>
        <w:t>00 per month</w:t>
      </w:r>
      <w:r w:rsidR="000D1499" w:rsidRPr="00262A49">
        <w:rPr>
          <w:rStyle w:val="CharAttribute1"/>
          <w:rFonts w:ascii="Times New Roman" w:eastAsia="Batang"/>
          <w:sz w:val="20"/>
        </w:rPr>
        <w:t xml:space="preserve"> (for current students</w:t>
      </w:r>
      <w:r w:rsidR="000E6547">
        <w:rPr>
          <w:rStyle w:val="CharAttribute1"/>
          <w:rFonts w:ascii="Times New Roman" w:eastAsia="Batang"/>
          <w:sz w:val="20"/>
        </w:rPr>
        <w:t>, no nationality requirement</w:t>
      </w:r>
      <w:r w:rsidR="000D1499" w:rsidRPr="00262A49">
        <w:rPr>
          <w:rStyle w:val="CharAttribute1"/>
          <w:rFonts w:ascii="Times New Roman" w:eastAsia="Batang"/>
          <w:sz w:val="20"/>
        </w:rPr>
        <w:t>); $1,500 per month (for students who have a bachelor’s degree</w:t>
      </w:r>
      <w:r w:rsidR="00086AAE">
        <w:rPr>
          <w:rStyle w:val="CharAttribute1"/>
          <w:rFonts w:ascii="Times New Roman" w:eastAsia="Batang"/>
          <w:sz w:val="20"/>
        </w:rPr>
        <w:t xml:space="preserve"> and are Singapore PRs or citizens</w:t>
      </w:r>
      <w:r w:rsidR="000D1499" w:rsidRPr="00262A49">
        <w:rPr>
          <w:rStyle w:val="CharAttribute1"/>
          <w:rFonts w:ascii="Times New Roman" w:eastAsia="Batang"/>
          <w:sz w:val="20"/>
        </w:rPr>
        <w:t>)</w:t>
      </w:r>
      <w:r w:rsidRPr="00262A49">
        <w:rPr>
          <w:rStyle w:val="CharAttribute1"/>
          <w:rFonts w:ascii="Times New Roman" w:eastAsia="Batang"/>
          <w:sz w:val="20"/>
        </w:rPr>
        <w:t xml:space="preserve">; </w:t>
      </w:r>
    </w:p>
    <w:p w:rsidR="00B21F8A" w:rsidRPr="00CA2436" w:rsidRDefault="000E4C42" w:rsidP="006B6EC1">
      <w:pPr>
        <w:pStyle w:val="ListParagraph"/>
        <w:widowControl/>
        <w:numPr>
          <w:ilvl w:val="0"/>
          <w:numId w:val="7"/>
        </w:numPr>
        <w:spacing w:after="200" w:line="276" w:lineRule="auto"/>
        <w:contextualSpacing/>
        <w:jc w:val="left"/>
        <w:rPr>
          <w:rStyle w:val="CharAttribute1"/>
          <w:rFonts w:ascii="Times New Roman" w:eastAsia="Batang"/>
          <w:sz w:val="20"/>
        </w:rPr>
      </w:pPr>
      <w:r>
        <w:rPr>
          <w:rStyle w:val="CharAttribute1"/>
          <w:rFonts w:ascii="Times New Roman"/>
          <w:sz w:val="20"/>
        </w:rPr>
        <w:t xml:space="preserve">9:00am – 6:00pm, </w:t>
      </w:r>
      <w:r w:rsidR="00CB34B3">
        <w:rPr>
          <w:rStyle w:val="CharAttribute1"/>
          <w:rFonts w:ascii="Times New Roman"/>
          <w:sz w:val="20"/>
        </w:rPr>
        <w:t xml:space="preserve">5 days per week at NUS business school. </w:t>
      </w:r>
      <w:r w:rsidR="00846642" w:rsidRPr="00CB34B3">
        <w:rPr>
          <w:rStyle w:val="CharAttribute1"/>
          <w:rFonts w:ascii="Times New Roman"/>
          <w:sz w:val="20"/>
        </w:rPr>
        <w:t xml:space="preserve"> </w:t>
      </w:r>
    </w:p>
    <w:p w:rsidR="00CA2436" w:rsidRDefault="00CA2436" w:rsidP="00CA2436">
      <w:pPr>
        <w:spacing w:after="200" w:line="276" w:lineRule="auto"/>
        <w:contextualSpacing/>
        <w:rPr>
          <w:rFonts w:ascii="Times New Roman"/>
        </w:rPr>
      </w:pPr>
      <w:r>
        <w:rPr>
          <w:rFonts w:ascii="Times New Roman"/>
        </w:rPr>
        <w:t>Faculty profile:</w:t>
      </w:r>
    </w:p>
    <w:p w:rsidR="00CA2436" w:rsidRPr="00CA2436" w:rsidRDefault="00CA2436" w:rsidP="00CA2436">
      <w:pPr>
        <w:spacing w:after="200" w:line="276" w:lineRule="auto"/>
        <w:contextualSpacing/>
        <w:rPr>
          <w:rFonts w:ascii="Times New Roman"/>
        </w:rPr>
      </w:pPr>
      <w:r>
        <w:rPr>
          <w:rFonts w:ascii="Times New Roman"/>
        </w:rPr>
        <w:t xml:space="preserve">Amy Ou, </w:t>
      </w:r>
      <w:r w:rsidRPr="00CA2436">
        <w:rPr>
          <w:rFonts w:ascii="Times New Roman"/>
        </w:rPr>
        <w:t>http://bizfaculty.nus.edu/faculty-profiles/270-yi-amy-</w:t>
      </w:r>
      <w:bookmarkStart w:id="0" w:name="_GoBack"/>
      <w:bookmarkEnd w:id="0"/>
    </w:p>
    <w:sectPr w:rsidR="00CA2436" w:rsidRPr="00CA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0470193"/>
    <w:lvl w:ilvl="0" w:tplc="93C8C6C8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7D70B9A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546636C4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8338628C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FEE891FC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E0E43672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0A0E3130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79C8632A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C0762674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" w15:restartNumberingAfterBreak="0">
    <w:nsid w:val="00000002"/>
    <w:multiLevelType w:val="hybridMultilevel"/>
    <w:tmpl w:val="41858171"/>
    <w:lvl w:ilvl="0" w:tplc="C2DADC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1B16722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466C2D90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5D7610B6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68B46060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D128793E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BF1AE9D2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CD4217C4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3962CDAC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hybridMultilevel"/>
    <w:tmpl w:val="55ECB426"/>
    <w:lvl w:ilvl="0" w:tplc="BFF21958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Theme="minorHAnsi" w:cstheme="minorBidi"/>
        <w:b w:val="0"/>
        <w:color w:val="000000"/>
        <w:sz w:val="22"/>
        <w:szCs w:val="22"/>
      </w:rPr>
    </w:lvl>
    <w:lvl w:ilvl="1" w:tplc="9FD66A7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CF82348C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396EB580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8794B51E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E5405B32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21506B2A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C08E7F72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CAD046C4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3" w15:restartNumberingAfterBreak="0">
    <w:nsid w:val="049A2FA0"/>
    <w:multiLevelType w:val="hybridMultilevel"/>
    <w:tmpl w:val="B2D62BBA"/>
    <w:lvl w:ilvl="0" w:tplc="8C32F6B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Theme="minorHAnsi" w:cstheme="minorBidi" w:hint="default"/>
        <w:b w:val="0"/>
        <w:color w:val="00000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21BB4"/>
    <w:multiLevelType w:val="hybridMultilevel"/>
    <w:tmpl w:val="81572553"/>
    <w:lvl w:ilvl="0" w:tplc="D3389F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B712B41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6158CB5E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53A667A0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D3F4BEE8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4A086526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BACE00B0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C5FE4E46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3BB2812A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A9"/>
    <w:rsid w:val="000015B5"/>
    <w:rsid w:val="00002176"/>
    <w:rsid w:val="00073E74"/>
    <w:rsid w:val="000745F3"/>
    <w:rsid w:val="00086AAE"/>
    <w:rsid w:val="00096913"/>
    <w:rsid w:val="000D1499"/>
    <w:rsid w:val="000E1499"/>
    <w:rsid w:val="000E4C42"/>
    <w:rsid w:val="000E6547"/>
    <w:rsid w:val="00262A49"/>
    <w:rsid w:val="002D73E5"/>
    <w:rsid w:val="003C7B76"/>
    <w:rsid w:val="00495409"/>
    <w:rsid w:val="00572EE7"/>
    <w:rsid w:val="0065260A"/>
    <w:rsid w:val="006B47BA"/>
    <w:rsid w:val="006B6EC1"/>
    <w:rsid w:val="00731241"/>
    <w:rsid w:val="00751B41"/>
    <w:rsid w:val="0078075D"/>
    <w:rsid w:val="007B5096"/>
    <w:rsid w:val="00802819"/>
    <w:rsid w:val="00846642"/>
    <w:rsid w:val="00886822"/>
    <w:rsid w:val="00887ABB"/>
    <w:rsid w:val="008F4E6F"/>
    <w:rsid w:val="00A033C6"/>
    <w:rsid w:val="00AC0F33"/>
    <w:rsid w:val="00B0481F"/>
    <w:rsid w:val="00B21F8A"/>
    <w:rsid w:val="00B22332"/>
    <w:rsid w:val="00BA3BEF"/>
    <w:rsid w:val="00C51BFE"/>
    <w:rsid w:val="00CA2436"/>
    <w:rsid w:val="00CB34B3"/>
    <w:rsid w:val="00D24B87"/>
    <w:rsid w:val="00E114D0"/>
    <w:rsid w:val="00E871F9"/>
    <w:rsid w:val="00EB0063"/>
    <w:rsid w:val="00EC6FF2"/>
    <w:rsid w:val="00F266A7"/>
    <w:rsid w:val="00F65E77"/>
    <w:rsid w:val="00F715A9"/>
    <w:rsid w:val="00F8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ED4B2-A077-4951-9669-7BEE8E2A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1">
    <w:name w:val="CharAttribute1"/>
    <w:rsid w:val="00EC6FF2"/>
    <w:rPr>
      <w:rFonts w:ascii="Calibri" w:eastAsia="Calibri"/>
      <w:sz w:val="22"/>
    </w:rPr>
  </w:style>
  <w:style w:type="character" w:customStyle="1" w:styleId="CharAttribute2">
    <w:name w:val="CharAttribute2"/>
    <w:rsid w:val="00EC6FF2"/>
    <w:rPr>
      <w:rFonts w:ascii="Calibri" w:eastAsia="Calibri"/>
      <w:b/>
      <w:sz w:val="22"/>
    </w:rPr>
  </w:style>
  <w:style w:type="character" w:customStyle="1" w:styleId="CharAttribute5">
    <w:name w:val="CharAttribute5"/>
    <w:rsid w:val="00EC6FF2"/>
    <w:rPr>
      <w:rFonts w:ascii="Calibri" w:eastAsia="Calibri"/>
      <w:color w:val="0000FF"/>
      <w:sz w:val="22"/>
      <w:u w:val="single"/>
    </w:rPr>
  </w:style>
  <w:style w:type="character" w:customStyle="1" w:styleId="CharAttribute9">
    <w:name w:val="CharAttribute9"/>
    <w:rsid w:val="00EC6FF2"/>
    <w:rPr>
      <w:rFonts w:ascii="Calibri" w:eastAsia="Calibri"/>
      <w:sz w:val="22"/>
      <w:u w:val="single"/>
    </w:rPr>
  </w:style>
  <w:style w:type="paragraph" w:styleId="ListParagraph">
    <w:name w:val="List Paragraph"/>
    <w:basedOn w:val="Normal"/>
    <w:uiPriority w:val="34"/>
    <w:qFormat/>
    <w:rsid w:val="00B21F8A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0">
    <w:name w:val="ParaAttribute0"/>
    <w:rsid w:val="00B21F8A"/>
    <w:pPr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zyo@nus.edu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Ou</dc:creator>
  <cp:keywords/>
  <dc:description/>
  <cp:lastModifiedBy>Yi Ou</cp:lastModifiedBy>
  <cp:revision>47</cp:revision>
  <dcterms:created xsi:type="dcterms:W3CDTF">2016-04-21T03:57:00Z</dcterms:created>
  <dcterms:modified xsi:type="dcterms:W3CDTF">2016-12-15T03:09:00Z</dcterms:modified>
</cp:coreProperties>
</file>