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437CE" w14:textId="77777777" w:rsidR="002A71A7" w:rsidRPr="002A71A7" w:rsidRDefault="002A6954" w:rsidP="00BE7B15">
      <w:pPr>
        <w:rPr>
          <w:rFonts w:ascii="Arial" w:hAnsi="Arial" w:cs="Arial"/>
          <w:b/>
          <w:sz w:val="20"/>
          <w:szCs w:val="20"/>
        </w:rPr>
      </w:pPr>
      <w:r>
        <w:rPr>
          <w:rFonts w:ascii="Arial" w:hAnsi="Arial" w:cs="Arial"/>
          <w:b/>
          <w:sz w:val="20"/>
          <w:szCs w:val="20"/>
        </w:rPr>
        <w:t>AR2</w:t>
      </w:r>
      <w:r w:rsidR="002A71A7" w:rsidRPr="002A71A7">
        <w:rPr>
          <w:rFonts w:ascii="Arial" w:hAnsi="Arial" w:cs="Arial"/>
          <w:b/>
          <w:sz w:val="20"/>
          <w:szCs w:val="20"/>
        </w:rPr>
        <w:t xml:space="preserve">222 HISTORY AND THEORY OF WESTERN ARCHITECTURE </w:t>
      </w:r>
    </w:p>
    <w:p w14:paraId="2BED8765" w14:textId="77777777" w:rsidR="002A71A7" w:rsidRPr="002A71A7" w:rsidRDefault="002A71A7" w:rsidP="00BE7B15">
      <w:pPr>
        <w:rPr>
          <w:rFonts w:ascii="Arial" w:hAnsi="Arial" w:cs="Arial"/>
          <w:sz w:val="20"/>
          <w:szCs w:val="20"/>
        </w:rPr>
      </w:pPr>
    </w:p>
    <w:tbl>
      <w:tblPr>
        <w:tblW w:w="14760" w:type="dxa"/>
        <w:shd w:val="clear" w:color="auto" w:fill="FFFFFF"/>
        <w:tblCellMar>
          <w:left w:w="0" w:type="dxa"/>
          <w:right w:w="0" w:type="dxa"/>
        </w:tblCellMar>
        <w:tblLook w:val="04A0" w:firstRow="1" w:lastRow="0" w:firstColumn="1" w:lastColumn="0" w:noHBand="0" w:noVBand="1"/>
      </w:tblPr>
      <w:tblGrid>
        <w:gridCol w:w="14760"/>
      </w:tblGrid>
      <w:tr w:rsidR="008C1C57" w:rsidRPr="002A71A7" w14:paraId="2BA1E353" w14:textId="77777777" w:rsidTr="008C1C57">
        <w:trPr>
          <w:trHeight w:val="300"/>
        </w:trPr>
        <w:tc>
          <w:tcPr>
            <w:tcW w:w="0" w:type="auto"/>
            <w:shd w:val="clear" w:color="auto" w:fill="FFFFFF"/>
            <w:vAlign w:val="center"/>
            <w:hideMark/>
          </w:tcPr>
          <w:p w14:paraId="526FF1F3" w14:textId="77777777" w:rsidR="008C1C57" w:rsidRPr="002A71A7" w:rsidRDefault="008C1C57" w:rsidP="00BE7B15">
            <w:pPr>
              <w:rPr>
                <w:rFonts w:ascii="Arial" w:eastAsia="Times New Roman" w:hAnsi="Arial" w:cs="Arial"/>
                <w:b/>
                <w:bCs/>
                <w:color w:val="4F778B"/>
                <w:sz w:val="20"/>
                <w:szCs w:val="20"/>
              </w:rPr>
            </w:pPr>
            <w:r w:rsidRPr="002A71A7">
              <w:rPr>
                <w:rStyle w:val="labelctrl"/>
                <w:rFonts w:ascii="Arial" w:eastAsia="Times New Roman" w:hAnsi="Arial" w:cs="Arial"/>
                <w:b/>
                <w:bCs/>
                <w:color w:val="276A94"/>
                <w:sz w:val="20"/>
                <w:szCs w:val="20"/>
                <w:u w:val="single"/>
              </w:rPr>
              <w:t>AIMS &amp; OBJECTIVES</w:t>
            </w:r>
          </w:p>
        </w:tc>
      </w:tr>
    </w:tbl>
    <w:p w14:paraId="7C9ABE24" w14:textId="77777777" w:rsidR="008C1C57" w:rsidRPr="002A71A7" w:rsidRDefault="008C1C57" w:rsidP="00BE7B15">
      <w:pPr>
        <w:rPr>
          <w:rFonts w:ascii="Arial" w:eastAsia="Times New Roman" w:hAnsi="Arial" w:cs="Arial"/>
          <w:vanish/>
          <w:sz w:val="20"/>
          <w:szCs w:val="20"/>
        </w:rPr>
      </w:pPr>
    </w:p>
    <w:tbl>
      <w:tblPr>
        <w:tblW w:w="5000" w:type="pct"/>
        <w:tblCellSpacing w:w="15" w:type="dxa"/>
        <w:shd w:val="clear" w:color="auto" w:fill="FFFFFF"/>
        <w:tblLook w:val="04A0" w:firstRow="1" w:lastRow="0" w:firstColumn="1" w:lastColumn="0" w:noHBand="0" w:noVBand="1"/>
      </w:tblPr>
      <w:tblGrid>
        <w:gridCol w:w="9450"/>
      </w:tblGrid>
      <w:tr w:rsidR="008C1C57" w:rsidRPr="002A71A7" w14:paraId="4EE28F6C" w14:textId="77777777" w:rsidTr="008C1C57">
        <w:trPr>
          <w:tblCellSpacing w:w="15" w:type="dxa"/>
        </w:trPr>
        <w:tc>
          <w:tcPr>
            <w:tcW w:w="0" w:type="auto"/>
            <w:shd w:val="clear" w:color="auto" w:fill="FFFFFF"/>
            <w:tcMar>
              <w:top w:w="15" w:type="dxa"/>
              <w:left w:w="15" w:type="dxa"/>
              <w:bottom w:w="15" w:type="dxa"/>
              <w:right w:w="15" w:type="dxa"/>
            </w:tcMar>
            <w:vAlign w:val="center"/>
          </w:tcPr>
          <w:p w14:paraId="577D66DC" w14:textId="77777777" w:rsidR="002A6954" w:rsidRDefault="008C1C57" w:rsidP="00BE7B15">
            <w:pPr>
              <w:pStyle w:val="NormalWeb"/>
              <w:rPr>
                <w:rFonts w:ascii="Arial" w:hAnsi="Arial" w:cs="Arial"/>
                <w:color w:val="000000"/>
                <w:sz w:val="20"/>
                <w:szCs w:val="20"/>
              </w:rPr>
            </w:pPr>
            <w:r w:rsidRPr="002A71A7">
              <w:rPr>
                <w:rFonts w:ascii="Arial" w:hAnsi="Arial" w:cs="Arial"/>
                <w:color w:val="000000"/>
                <w:sz w:val="20"/>
                <w:szCs w:val="20"/>
              </w:rPr>
              <w:t>This course comprises </w:t>
            </w:r>
            <w:r w:rsidRPr="002A71A7">
              <w:rPr>
                <w:rFonts w:ascii="Arial" w:hAnsi="Arial" w:cs="Arial"/>
                <w:i/>
                <w:iCs/>
                <w:color w:val="000000"/>
                <w:sz w:val="20"/>
                <w:szCs w:val="20"/>
              </w:rPr>
              <w:t>two</w:t>
            </w:r>
            <w:r w:rsidRPr="002A71A7">
              <w:rPr>
                <w:rFonts w:ascii="Arial" w:hAnsi="Arial" w:cs="Arial"/>
                <w:color w:val="000000"/>
                <w:sz w:val="20"/>
                <w:szCs w:val="20"/>
              </w:rPr>
              <w:t> components: a series of </w:t>
            </w:r>
            <w:r w:rsidRPr="002A71A7">
              <w:rPr>
                <w:rFonts w:ascii="Arial" w:hAnsi="Arial" w:cs="Arial"/>
                <w:i/>
                <w:iCs/>
                <w:color w:val="000000"/>
                <w:sz w:val="20"/>
                <w:szCs w:val="20"/>
              </w:rPr>
              <w:t>lectures</w:t>
            </w:r>
            <w:r w:rsidRPr="002A71A7">
              <w:rPr>
                <w:rFonts w:ascii="Arial" w:hAnsi="Arial" w:cs="Arial"/>
                <w:color w:val="000000"/>
                <w:sz w:val="20"/>
                <w:szCs w:val="20"/>
              </w:rPr>
              <w:t> which explore key architectural traditions in the European Continent from the ancient Greeks to nineteenth-century Europe, and a set of </w:t>
            </w:r>
            <w:r w:rsidRPr="002A71A7">
              <w:rPr>
                <w:rFonts w:ascii="Arial" w:hAnsi="Arial" w:cs="Arial"/>
                <w:i/>
                <w:iCs/>
                <w:color w:val="000000"/>
                <w:sz w:val="20"/>
                <w:szCs w:val="20"/>
              </w:rPr>
              <w:t>guided seminars</w:t>
            </w:r>
            <w:r w:rsidRPr="002A71A7">
              <w:rPr>
                <w:rFonts w:ascii="Arial" w:hAnsi="Arial" w:cs="Arial"/>
                <w:color w:val="000000"/>
                <w:sz w:val="20"/>
                <w:szCs w:val="20"/>
              </w:rPr>
              <w:t xml:space="preserve"> through which close readings of texts dealing with contemporary themes related to the ones covered in the lectures, are made.  </w:t>
            </w:r>
          </w:p>
          <w:p w14:paraId="00DFE276" w14:textId="77777777" w:rsidR="008C1C57" w:rsidRPr="002A71A7" w:rsidRDefault="008C1C57" w:rsidP="00BE7B15">
            <w:pPr>
              <w:pStyle w:val="NormalWeb"/>
              <w:rPr>
                <w:rFonts w:ascii="Arial" w:hAnsi="Arial" w:cs="Arial"/>
                <w:color w:val="000000"/>
                <w:sz w:val="20"/>
                <w:szCs w:val="20"/>
              </w:rPr>
            </w:pPr>
            <w:r w:rsidRPr="00BE7B15">
              <w:rPr>
                <w:rFonts w:ascii="Arial" w:hAnsi="Arial" w:cs="Arial"/>
                <w:color w:val="000000"/>
                <w:sz w:val="20"/>
                <w:szCs w:val="20"/>
                <w:u w:val="dotted"/>
              </w:rPr>
              <w:t>The lectures</w:t>
            </w:r>
            <w:r w:rsidRPr="002A71A7">
              <w:rPr>
                <w:rFonts w:ascii="Arial" w:hAnsi="Arial" w:cs="Arial"/>
                <w:color w:val="000000"/>
                <w:sz w:val="20"/>
                <w:szCs w:val="20"/>
              </w:rPr>
              <w:t xml:space="preserve"> are structured thematically so </w:t>
            </w:r>
            <w:proofErr w:type="gramStart"/>
            <w:r w:rsidRPr="002A71A7">
              <w:rPr>
                <w:rFonts w:ascii="Arial" w:hAnsi="Arial" w:cs="Arial"/>
                <w:color w:val="000000"/>
                <w:sz w:val="20"/>
                <w:szCs w:val="20"/>
              </w:rPr>
              <w:t>that </w:t>
            </w:r>
            <w:r w:rsidRPr="002A71A7">
              <w:rPr>
                <w:rFonts w:ascii="Arial" w:hAnsi="Arial" w:cs="Arial"/>
                <w:i/>
                <w:iCs/>
                <w:color w:val="000000"/>
                <w:sz w:val="20"/>
                <w:szCs w:val="20"/>
              </w:rPr>
              <w:t>relationships</w:t>
            </w:r>
            <w:r w:rsidRPr="002A71A7">
              <w:rPr>
                <w:rFonts w:ascii="Arial" w:hAnsi="Arial" w:cs="Arial"/>
                <w:color w:val="000000"/>
                <w:sz w:val="20"/>
                <w:szCs w:val="20"/>
              </w:rPr>
              <w:t> across time, space and cultures may be drawn by students</w:t>
            </w:r>
            <w:proofErr w:type="gramEnd"/>
            <w:r w:rsidRPr="002A71A7">
              <w:rPr>
                <w:rFonts w:ascii="Arial" w:hAnsi="Arial" w:cs="Arial"/>
                <w:color w:val="000000"/>
                <w:sz w:val="20"/>
                <w:szCs w:val="20"/>
              </w:rPr>
              <w:t>.  The five themes covered in the lecture series look at architecture </w:t>
            </w:r>
            <w:r w:rsidRPr="002A71A7">
              <w:rPr>
                <w:rFonts w:ascii="Arial" w:hAnsi="Arial" w:cs="Arial"/>
                <w:i/>
                <w:iCs/>
                <w:color w:val="000000"/>
                <w:sz w:val="20"/>
                <w:szCs w:val="20"/>
              </w:rPr>
              <w:t>in relation to</w:t>
            </w:r>
            <w:r w:rsidRPr="002A71A7">
              <w:rPr>
                <w:rFonts w:ascii="Arial" w:hAnsi="Arial" w:cs="Arial"/>
                <w:color w:val="000000"/>
                <w:sz w:val="20"/>
                <w:szCs w:val="20"/>
              </w:rPr>
              <w:t>, the </w:t>
            </w:r>
            <w:r w:rsidRPr="002A71A7">
              <w:rPr>
                <w:rFonts w:ascii="Arial" w:hAnsi="Arial" w:cs="Arial"/>
                <w:i/>
                <w:iCs/>
                <w:color w:val="000000"/>
                <w:sz w:val="20"/>
                <w:szCs w:val="20"/>
              </w:rPr>
              <w:t>body, spectacle, nature, technology and utopia</w:t>
            </w:r>
            <w:r w:rsidRPr="002A71A7">
              <w:rPr>
                <w:rFonts w:ascii="Arial" w:hAnsi="Arial" w:cs="Arial"/>
                <w:color w:val="000000"/>
                <w:sz w:val="20"/>
                <w:szCs w:val="20"/>
              </w:rPr>
              <w:t>.  The lectures aim to understand intellectual, political, socio-cultural and aesthetic conditions of historical periods, and how differences in these conditions influenced architectural production.  Although a wide range of material is covered for this survey course, the lectures will focus on the development of key architectural ideas through a detailed study of specific buildings and architects connected to particular historical milieu, for example, the Renaissance, the Baroque and the Enlightenment.</w:t>
            </w:r>
          </w:p>
          <w:p w14:paraId="27FF88DC" w14:textId="77777777" w:rsidR="008C1C57" w:rsidRPr="002A71A7" w:rsidRDefault="008C1C57" w:rsidP="00BE7B15">
            <w:pPr>
              <w:pStyle w:val="NormalWeb"/>
              <w:rPr>
                <w:rFonts w:ascii="Arial" w:hAnsi="Arial" w:cs="Arial"/>
                <w:color w:val="000000"/>
                <w:sz w:val="20"/>
                <w:szCs w:val="20"/>
              </w:rPr>
            </w:pPr>
            <w:r w:rsidRPr="00BE7B15">
              <w:rPr>
                <w:rFonts w:ascii="Arial" w:hAnsi="Arial" w:cs="Arial"/>
                <w:color w:val="000000"/>
                <w:sz w:val="20"/>
                <w:szCs w:val="20"/>
                <w:u w:val="dotted"/>
              </w:rPr>
              <w:t>The seminars</w:t>
            </w:r>
            <w:r w:rsidRPr="002A71A7">
              <w:rPr>
                <w:rFonts w:ascii="Arial" w:hAnsi="Arial" w:cs="Arial"/>
                <w:color w:val="000000"/>
                <w:sz w:val="20"/>
                <w:szCs w:val="20"/>
              </w:rPr>
              <w:t xml:space="preserve"> develop a relationa</w:t>
            </w:r>
            <w:r w:rsidR="002A6954">
              <w:rPr>
                <w:rFonts w:ascii="Arial" w:hAnsi="Arial" w:cs="Arial"/>
                <w:color w:val="000000"/>
                <w:sz w:val="20"/>
                <w:szCs w:val="20"/>
              </w:rPr>
              <w:t>l focus to the lecture topics, </w:t>
            </w:r>
            <w:r w:rsidRPr="002A71A7">
              <w:rPr>
                <w:rFonts w:ascii="Arial" w:hAnsi="Arial" w:cs="Arial"/>
                <w:color w:val="000000"/>
                <w:sz w:val="20"/>
                <w:szCs w:val="20"/>
              </w:rPr>
              <w:t>and at the same time, introduce students to contemporary positions in Western architectural discourse.  Readings are pre-assigned to students based on four key themes: </w:t>
            </w:r>
            <w:r w:rsidRPr="002A71A7">
              <w:rPr>
                <w:rFonts w:ascii="Arial" w:hAnsi="Arial" w:cs="Arial"/>
                <w:i/>
                <w:iCs/>
                <w:color w:val="000000"/>
                <w:sz w:val="20"/>
                <w:szCs w:val="20"/>
              </w:rPr>
              <w:t xml:space="preserve">architecture and </w:t>
            </w:r>
            <w:r w:rsidR="002A6954">
              <w:rPr>
                <w:rFonts w:ascii="Arial" w:hAnsi="Arial" w:cs="Arial"/>
                <w:i/>
                <w:iCs/>
                <w:color w:val="000000"/>
                <w:sz w:val="20"/>
                <w:szCs w:val="20"/>
              </w:rPr>
              <w:t>the body</w:t>
            </w:r>
            <w:r w:rsidRPr="002A71A7">
              <w:rPr>
                <w:rFonts w:ascii="Arial" w:hAnsi="Arial" w:cs="Arial"/>
                <w:i/>
                <w:iCs/>
                <w:color w:val="000000"/>
                <w:sz w:val="20"/>
                <w:szCs w:val="20"/>
              </w:rPr>
              <w:t xml:space="preserve">, architecture and </w:t>
            </w:r>
            <w:r w:rsidR="002A6954">
              <w:rPr>
                <w:rFonts w:ascii="Arial" w:hAnsi="Arial" w:cs="Arial"/>
                <w:i/>
                <w:iCs/>
                <w:color w:val="000000"/>
                <w:sz w:val="20"/>
                <w:szCs w:val="20"/>
              </w:rPr>
              <w:t>spectacle</w:t>
            </w:r>
            <w:r w:rsidRPr="002A71A7">
              <w:rPr>
                <w:rFonts w:ascii="Arial" w:hAnsi="Arial" w:cs="Arial"/>
                <w:i/>
                <w:iCs/>
                <w:color w:val="000000"/>
                <w:sz w:val="20"/>
                <w:szCs w:val="20"/>
              </w:rPr>
              <w:t xml:space="preserve">, architecture and </w:t>
            </w:r>
            <w:r w:rsidR="002A6954">
              <w:rPr>
                <w:rFonts w:ascii="Arial" w:hAnsi="Arial" w:cs="Arial"/>
                <w:i/>
                <w:iCs/>
                <w:color w:val="000000"/>
                <w:sz w:val="20"/>
                <w:szCs w:val="20"/>
              </w:rPr>
              <w:t>nature</w:t>
            </w:r>
            <w:r w:rsidRPr="002A71A7">
              <w:rPr>
                <w:rFonts w:ascii="Arial" w:hAnsi="Arial" w:cs="Arial"/>
                <w:i/>
                <w:iCs/>
                <w:color w:val="000000"/>
                <w:sz w:val="20"/>
                <w:szCs w:val="20"/>
              </w:rPr>
              <w:t xml:space="preserve">, and architecture and </w:t>
            </w:r>
            <w:r w:rsidR="002A6954">
              <w:rPr>
                <w:rFonts w:ascii="Arial" w:hAnsi="Arial" w:cs="Arial"/>
                <w:i/>
                <w:iCs/>
                <w:color w:val="000000"/>
                <w:sz w:val="20"/>
                <w:szCs w:val="20"/>
              </w:rPr>
              <w:t>utopia</w:t>
            </w:r>
            <w:r w:rsidR="002A6954">
              <w:rPr>
                <w:rFonts w:ascii="Arial" w:hAnsi="Arial" w:cs="Arial"/>
                <w:color w:val="000000"/>
                <w:sz w:val="20"/>
                <w:szCs w:val="20"/>
              </w:rPr>
              <w:t xml:space="preserve">. The seminars lead on to the essay </w:t>
            </w:r>
            <w:proofErr w:type="gramStart"/>
            <w:r w:rsidR="002A6954">
              <w:rPr>
                <w:rFonts w:ascii="Arial" w:hAnsi="Arial" w:cs="Arial"/>
                <w:color w:val="000000"/>
                <w:sz w:val="20"/>
                <w:szCs w:val="20"/>
              </w:rPr>
              <w:t>assignment which</w:t>
            </w:r>
            <w:proofErr w:type="gramEnd"/>
            <w:r w:rsidR="002A6954">
              <w:rPr>
                <w:rFonts w:ascii="Arial" w:hAnsi="Arial" w:cs="Arial"/>
                <w:color w:val="000000"/>
                <w:sz w:val="20"/>
                <w:szCs w:val="20"/>
              </w:rPr>
              <w:t xml:space="preserve"> extends the thematic focus applied to a building or space in the contemporary Singapore context. As such, the grasp of Western historical knowledge and concepts are here, tested and renovated against a contemporary and foreign context. This strategy aims to make such historical knowledge less abstract and distant. </w:t>
            </w:r>
            <w:r w:rsidR="00BE7B15">
              <w:rPr>
                <w:rFonts w:ascii="Arial" w:hAnsi="Arial" w:cs="Arial"/>
                <w:color w:val="000000"/>
                <w:sz w:val="20"/>
                <w:szCs w:val="20"/>
              </w:rPr>
              <w:t xml:space="preserve">The </w:t>
            </w:r>
            <w:r w:rsidR="002A6954" w:rsidRPr="002A71A7">
              <w:rPr>
                <w:rFonts w:ascii="Arial" w:hAnsi="Arial" w:cs="Arial"/>
                <w:color w:val="000000"/>
                <w:sz w:val="20"/>
                <w:szCs w:val="20"/>
              </w:rPr>
              <w:t>relational aspect of Wes</w:t>
            </w:r>
            <w:r w:rsidR="00BE7B15">
              <w:rPr>
                <w:rFonts w:ascii="Arial" w:hAnsi="Arial" w:cs="Arial"/>
                <w:color w:val="000000"/>
                <w:sz w:val="20"/>
                <w:szCs w:val="20"/>
              </w:rPr>
              <w:t>tern architecture is emphasized</w:t>
            </w:r>
            <w:r w:rsidR="002A6954" w:rsidRPr="002A71A7">
              <w:rPr>
                <w:rFonts w:ascii="Arial" w:hAnsi="Arial" w:cs="Arial"/>
                <w:color w:val="000000"/>
                <w:sz w:val="20"/>
                <w:szCs w:val="20"/>
              </w:rPr>
              <w:t xml:space="preserve"> so students </w:t>
            </w:r>
            <w:r w:rsidR="00BE7B15">
              <w:rPr>
                <w:rFonts w:ascii="Arial" w:hAnsi="Arial" w:cs="Arial"/>
                <w:color w:val="000000"/>
                <w:sz w:val="20"/>
                <w:szCs w:val="20"/>
              </w:rPr>
              <w:t>may</w:t>
            </w:r>
            <w:r w:rsidR="002A6954" w:rsidRPr="002A71A7">
              <w:rPr>
                <w:rFonts w:ascii="Arial" w:hAnsi="Arial" w:cs="Arial"/>
                <w:color w:val="000000"/>
                <w:sz w:val="20"/>
                <w:szCs w:val="20"/>
              </w:rPr>
              <w:t xml:space="preserve"> </w:t>
            </w:r>
            <w:r w:rsidR="00BE7B15">
              <w:rPr>
                <w:rFonts w:ascii="Arial" w:hAnsi="Arial" w:cs="Arial"/>
                <w:color w:val="000000"/>
                <w:sz w:val="20"/>
                <w:szCs w:val="20"/>
              </w:rPr>
              <w:t xml:space="preserve">attempt to </w:t>
            </w:r>
            <w:r w:rsidR="002A6954" w:rsidRPr="002A71A7">
              <w:rPr>
                <w:rFonts w:ascii="Arial" w:hAnsi="Arial" w:cs="Arial"/>
                <w:color w:val="000000"/>
                <w:sz w:val="20"/>
                <w:szCs w:val="20"/>
              </w:rPr>
              <w:t xml:space="preserve">trace the impact and lineage of this history to </w:t>
            </w:r>
            <w:r w:rsidR="00BE7B15">
              <w:rPr>
                <w:rFonts w:ascii="Arial" w:hAnsi="Arial" w:cs="Arial"/>
                <w:color w:val="000000"/>
                <w:sz w:val="20"/>
                <w:szCs w:val="20"/>
              </w:rPr>
              <w:t>contemporary situations and ideas</w:t>
            </w:r>
            <w:r w:rsidR="002A6954" w:rsidRPr="002A71A7">
              <w:rPr>
                <w:rFonts w:ascii="Arial" w:hAnsi="Arial" w:cs="Arial"/>
                <w:color w:val="000000"/>
                <w:sz w:val="20"/>
                <w:szCs w:val="20"/>
              </w:rPr>
              <w:t>.</w:t>
            </w:r>
          </w:p>
          <w:p w14:paraId="1132180C" w14:textId="77777777" w:rsidR="008C1C57" w:rsidRPr="002A71A7" w:rsidRDefault="008C1C57" w:rsidP="00BE7B15">
            <w:pPr>
              <w:pStyle w:val="NormalWeb"/>
              <w:rPr>
                <w:rFonts w:ascii="Arial" w:hAnsi="Arial" w:cs="Arial"/>
                <w:color w:val="000000"/>
                <w:sz w:val="20"/>
                <w:szCs w:val="20"/>
              </w:rPr>
            </w:pPr>
            <w:r w:rsidRPr="002A71A7">
              <w:rPr>
                <w:rFonts w:ascii="Arial" w:hAnsi="Arial" w:cs="Arial"/>
                <w:color w:val="000000"/>
                <w:sz w:val="20"/>
                <w:szCs w:val="20"/>
              </w:rPr>
              <w:t>Summarily, the module convey</w:t>
            </w:r>
            <w:r w:rsidR="00BE7B15">
              <w:rPr>
                <w:rFonts w:ascii="Arial" w:hAnsi="Arial" w:cs="Arial"/>
                <w:color w:val="000000"/>
                <w:sz w:val="20"/>
                <w:szCs w:val="20"/>
              </w:rPr>
              <w:t>s</w:t>
            </w:r>
            <w:r w:rsidRPr="002A71A7">
              <w:rPr>
                <w:rFonts w:ascii="Arial" w:hAnsi="Arial" w:cs="Arial"/>
                <w:color w:val="000000"/>
                <w:sz w:val="20"/>
                <w:szCs w:val="20"/>
              </w:rPr>
              <w:t xml:space="preserve"> architectural knowledge as a contextual and constructed narrative of its</w:t>
            </w:r>
            <w:r w:rsidR="00BE7B15">
              <w:rPr>
                <w:rFonts w:ascii="Arial" w:hAnsi="Arial" w:cs="Arial"/>
                <w:color w:val="000000"/>
                <w:sz w:val="20"/>
                <w:szCs w:val="20"/>
              </w:rPr>
              <w:t xml:space="preserve"> own historical period, which</w:t>
            </w:r>
            <w:r w:rsidRPr="002A71A7">
              <w:rPr>
                <w:rFonts w:ascii="Arial" w:hAnsi="Arial" w:cs="Arial"/>
                <w:color w:val="000000"/>
                <w:sz w:val="20"/>
                <w:szCs w:val="20"/>
              </w:rPr>
              <w:t xml:space="preserve"> at the same time, </w:t>
            </w:r>
            <w:r w:rsidR="00BE7B15">
              <w:rPr>
                <w:rFonts w:ascii="Arial" w:hAnsi="Arial" w:cs="Arial"/>
                <w:color w:val="000000"/>
                <w:sz w:val="20"/>
                <w:szCs w:val="20"/>
              </w:rPr>
              <w:t xml:space="preserve">is </w:t>
            </w:r>
            <w:r w:rsidRPr="002A71A7">
              <w:rPr>
                <w:rFonts w:ascii="Arial" w:hAnsi="Arial" w:cs="Arial"/>
                <w:color w:val="000000"/>
                <w:sz w:val="20"/>
                <w:szCs w:val="20"/>
              </w:rPr>
              <w:t>su</w:t>
            </w:r>
            <w:r w:rsidR="00BE7B15">
              <w:rPr>
                <w:rFonts w:ascii="Arial" w:hAnsi="Arial" w:cs="Arial"/>
                <w:color w:val="000000"/>
                <w:sz w:val="20"/>
                <w:szCs w:val="20"/>
              </w:rPr>
              <w:t xml:space="preserve">bject to contemporary readings, </w:t>
            </w:r>
            <w:r w:rsidRPr="002A71A7">
              <w:rPr>
                <w:rFonts w:ascii="Arial" w:hAnsi="Arial" w:cs="Arial"/>
                <w:color w:val="000000"/>
                <w:sz w:val="20"/>
                <w:szCs w:val="20"/>
              </w:rPr>
              <w:t xml:space="preserve">encounters and </w:t>
            </w:r>
            <w:r w:rsidR="00BE7B15">
              <w:rPr>
                <w:rFonts w:ascii="Arial" w:hAnsi="Arial" w:cs="Arial"/>
                <w:color w:val="000000"/>
                <w:sz w:val="20"/>
                <w:szCs w:val="20"/>
              </w:rPr>
              <w:t>analysis</w:t>
            </w:r>
            <w:r w:rsidRPr="002A71A7">
              <w:rPr>
                <w:rFonts w:ascii="Arial" w:hAnsi="Arial" w:cs="Arial"/>
                <w:color w:val="000000"/>
                <w:sz w:val="20"/>
                <w:szCs w:val="20"/>
              </w:rPr>
              <w:t xml:space="preserve"> made through texts, buildings and ideas.  It adopts critical reading and discourse as fundamental tools, and trains students to perceive writing </w:t>
            </w:r>
            <w:r w:rsidR="00BE7B15">
              <w:rPr>
                <w:rFonts w:ascii="Arial" w:hAnsi="Arial" w:cs="Arial"/>
                <w:color w:val="000000"/>
                <w:sz w:val="20"/>
                <w:szCs w:val="20"/>
              </w:rPr>
              <w:t xml:space="preserve">as </w:t>
            </w:r>
            <w:proofErr w:type="gramStart"/>
            <w:r w:rsidRPr="002A71A7">
              <w:rPr>
                <w:rFonts w:ascii="Arial" w:hAnsi="Arial" w:cs="Arial"/>
                <w:color w:val="000000"/>
                <w:sz w:val="20"/>
                <w:szCs w:val="20"/>
              </w:rPr>
              <w:t>a</w:t>
            </w:r>
            <w:proofErr w:type="gramEnd"/>
            <w:r w:rsidRPr="002A71A7">
              <w:rPr>
                <w:rFonts w:ascii="Arial" w:hAnsi="Arial" w:cs="Arial"/>
                <w:color w:val="000000"/>
                <w:sz w:val="20"/>
                <w:szCs w:val="20"/>
              </w:rPr>
              <w:t xml:space="preserve"> </w:t>
            </w:r>
            <w:r w:rsidR="00BE7B15">
              <w:rPr>
                <w:rFonts w:ascii="Arial" w:hAnsi="Arial" w:cs="Arial"/>
                <w:color w:val="000000"/>
                <w:sz w:val="20"/>
                <w:szCs w:val="20"/>
              </w:rPr>
              <w:t>active</w:t>
            </w:r>
            <w:r w:rsidRPr="002A71A7">
              <w:rPr>
                <w:rFonts w:ascii="Arial" w:hAnsi="Arial" w:cs="Arial"/>
                <w:color w:val="000000"/>
                <w:sz w:val="20"/>
                <w:szCs w:val="20"/>
              </w:rPr>
              <w:t xml:space="preserve"> intellectual process where thought may be actively </w:t>
            </w:r>
            <w:r w:rsidR="00BE7B15">
              <w:rPr>
                <w:rFonts w:ascii="Arial" w:hAnsi="Arial" w:cs="Arial"/>
                <w:color w:val="000000"/>
                <w:sz w:val="20"/>
                <w:szCs w:val="20"/>
              </w:rPr>
              <w:t>cultivated</w:t>
            </w:r>
            <w:r w:rsidRPr="002A71A7">
              <w:rPr>
                <w:rFonts w:ascii="Arial" w:hAnsi="Arial" w:cs="Arial"/>
                <w:color w:val="000000"/>
                <w:sz w:val="20"/>
                <w:szCs w:val="20"/>
              </w:rPr>
              <w:t>.</w:t>
            </w:r>
            <w:r w:rsidR="00BE7B15">
              <w:rPr>
                <w:rFonts w:ascii="Arial" w:hAnsi="Arial" w:cs="Arial"/>
                <w:color w:val="000000"/>
                <w:sz w:val="20"/>
                <w:szCs w:val="20"/>
              </w:rPr>
              <w:t xml:space="preserve"> Students graduating from this module will have a working knowledge of the key Western architectural movements and buildings as well as being able to make lateral connections between this history with what is unfolding in the contemporary architectural context.</w:t>
            </w:r>
          </w:p>
          <w:p w14:paraId="49D14536" w14:textId="77777777" w:rsidR="008C1C57" w:rsidRPr="002A71A7" w:rsidRDefault="008C1C57" w:rsidP="00BE7B15">
            <w:pPr>
              <w:rPr>
                <w:rFonts w:ascii="Arial" w:eastAsia="Times New Roman" w:hAnsi="Arial" w:cs="Arial"/>
                <w:color w:val="000000"/>
                <w:sz w:val="20"/>
                <w:szCs w:val="20"/>
              </w:rPr>
            </w:pPr>
          </w:p>
          <w:tbl>
            <w:tblPr>
              <w:tblW w:w="14760" w:type="dxa"/>
              <w:shd w:val="clear" w:color="auto" w:fill="FFFFFF"/>
              <w:tblCellMar>
                <w:left w:w="0" w:type="dxa"/>
                <w:right w:w="0" w:type="dxa"/>
              </w:tblCellMar>
              <w:tblLook w:val="04A0" w:firstRow="1" w:lastRow="0" w:firstColumn="1" w:lastColumn="0" w:noHBand="0" w:noVBand="1"/>
            </w:tblPr>
            <w:tblGrid>
              <w:gridCol w:w="14760"/>
            </w:tblGrid>
            <w:tr w:rsidR="008C1C57" w:rsidRPr="002A71A7" w14:paraId="7C15376A" w14:textId="77777777">
              <w:trPr>
                <w:trHeight w:val="300"/>
              </w:trPr>
              <w:tc>
                <w:tcPr>
                  <w:tcW w:w="0" w:type="auto"/>
                  <w:shd w:val="clear" w:color="auto" w:fill="FFFFFF"/>
                  <w:vAlign w:val="center"/>
                  <w:hideMark/>
                </w:tcPr>
                <w:p w14:paraId="7C58F753" w14:textId="77777777" w:rsidR="008C1C57" w:rsidRPr="002A71A7" w:rsidRDefault="008C1C57" w:rsidP="00BE7B15">
                  <w:pPr>
                    <w:rPr>
                      <w:rFonts w:ascii="Arial" w:eastAsia="Times New Roman" w:hAnsi="Arial" w:cs="Arial"/>
                      <w:b/>
                      <w:bCs/>
                      <w:color w:val="4F778B"/>
                      <w:sz w:val="20"/>
                      <w:szCs w:val="20"/>
                    </w:rPr>
                  </w:pPr>
                  <w:r w:rsidRPr="002A71A7">
                    <w:rPr>
                      <w:rStyle w:val="labelctrl"/>
                      <w:rFonts w:ascii="Arial" w:eastAsia="Times New Roman" w:hAnsi="Arial" w:cs="Arial"/>
                      <w:color w:val="276A94"/>
                      <w:sz w:val="20"/>
                      <w:szCs w:val="20"/>
                    </w:rPr>
                    <w:t> </w:t>
                  </w:r>
                  <w:bookmarkStart w:id="0" w:name="PREREQUISITES"/>
                  <w:bookmarkEnd w:id="0"/>
                  <w:r w:rsidRPr="002A71A7">
                    <w:rPr>
                      <w:rStyle w:val="labelctrl"/>
                      <w:rFonts w:ascii="Arial" w:eastAsia="Times New Roman" w:hAnsi="Arial" w:cs="Arial"/>
                      <w:b/>
                      <w:bCs/>
                      <w:color w:val="276A94"/>
                      <w:sz w:val="20"/>
                      <w:szCs w:val="20"/>
                      <w:u w:val="single"/>
                    </w:rPr>
                    <w:t>PREREQUISITES</w:t>
                  </w:r>
                </w:p>
              </w:tc>
            </w:tr>
          </w:tbl>
          <w:p w14:paraId="54FBDEE8" w14:textId="77777777" w:rsidR="008C1C57" w:rsidRPr="002A71A7" w:rsidRDefault="008C1C57" w:rsidP="00BE7B15">
            <w:pPr>
              <w:rPr>
                <w:rFonts w:ascii="Arial" w:eastAsia="Times New Roman" w:hAnsi="Arial" w:cs="Arial"/>
                <w:vanish/>
                <w:color w:val="000000"/>
                <w:sz w:val="20"/>
                <w:szCs w:val="20"/>
              </w:rPr>
            </w:pPr>
          </w:p>
          <w:tbl>
            <w:tblPr>
              <w:tblW w:w="5000" w:type="pct"/>
              <w:tblCellSpacing w:w="15" w:type="dxa"/>
              <w:shd w:val="clear" w:color="auto" w:fill="FFFFFF"/>
              <w:tblLook w:val="04A0" w:firstRow="1" w:lastRow="0" w:firstColumn="1" w:lastColumn="0" w:noHBand="0" w:noVBand="1"/>
            </w:tblPr>
            <w:tblGrid>
              <w:gridCol w:w="9360"/>
            </w:tblGrid>
            <w:tr w:rsidR="008C1C57" w:rsidRPr="002A71A7" w14:paraId="1B931FB6" w14:textId="77777777">
              <w:trPr>
                <w:tblCellSpacing w:w="15" w:type="dxa"/>
              </w:trPr>
              <w:tc>
                <w:tcPr>
                  <w:tcW w:w="0" w:type="auto"/>
                  <w:shd w:val="clear" w:color="auto" w:fill="FFFFFF"/>
                  <w:tcMar>
                    <w:top w:w="15" w:type="dxa"/>
                    <w:left w:w="15" w:type="dxa"/>
                    <w:bottom w:w="15" w:type="dxa"/>
                    <w:right w:w="15" w:type="dxa"/>
                  </w:tcMar>
                  <w:vAlign w:val="center"/>
                </w:tcPr>
                <w:p w14:paraId="5DA35ECB" w14:textId="77777777" w:rsidR="008C1C57" w:rsidRPr="00BE7B15" w:rsidRDefault="008C1C57" w:rsidP="00BE7B15">
                  <w:pPr>
                    <w:spacing w:after="240"/>
                    <w:rPr>
                      <w:rStyle w:val="labelctrl"/>
                      <w:rFonts w:ascii="Arial" w:eastAsia="Times New Roman" w:hAnsi="Arial" w:cs="Arial"/>
                      <w:color w:val="000000"/>
                      <w:sz w:val="20"/>
                      <w:szCs w:val="20"/>
                    </w:rPr>
                  </w:pPr>
                  <w:r w:rsidRPr="002A71A7">
                    <w:rPr>
                      <w:rStyle w:val="labelctrl"/>
                      <w:rFonts w:ascii="Arial" w:eastAsia="Times New Roman" w:hAnsi="Arial" w:cs="Arial"/>
                      <w:color w:val="000000"/>
                      <w:sz w:val="20"/>
                      <w:szCs w:val="20"/>
                    </w:rPr>
                    <w:t>Prerequisites: Students should have a reasonable g</w:t>
                  </w:r>
                  <w:r w:rsidR="00BE7B15">
                    <w:rPr>
                      <w:rStyle w:val="labelctrl"/>
                      <w:rFonts w:ascii="Arial" w:eastAsia="Times New Roman" w:hAnsi="Arial" w:cs="Arial"/>
                      <w:color w:val="000000"/>
                      <w:sz w:val="20"/>
                      <w:szCs w:val="20"/>
                    </w:rPr>
                    <w:t>rasp of the English language as r</w:t>
                  </w:r>
                  <w:r w:rsidRPr="002A71A7">
                    <w:rPr>
                      <w:rStyle w:val="labelctrl"/>
                      <w:rFonts w:ascii="Arial" w:eastAsia="Times New Roman" w:hAnsi="Arial" w:cs="Arial"/>
                      <w:color w:val="000000"/>
                      <w:sz w:val="20"/>
                      <w:szCs w:val="20"/>
                    </w:rPr>
                    <w:t>eading and writing assignments are requisite to this course.</w:t>
                  </w:r>
                  <w:r w:rsidRPr="002A71A7">
                    <w:rPr>
                      <w:rFonts w:ascii="Arial" w:eastAsia="Times New Roman" w:hAnsi="Arial" w:cs="Arial"/>
                      <w:color w:val="000000"/>
                      <w:sz w:val="20"/>
                      <w:szCs w:val="20"/>
                    </w:rPr>
                    <w:br/>
                  </w:r>
                  <w:r w:rsidRPr="002A71A7">
                    <w:rPr>
                      <w:rFonts w:ascii="Arial" w:eastAsia="Times New Roman" w:hAnsi="Arial" w:cs="Arial"/>
                      <w:color w:val="000000"/>
                      <w:sz w:val="20"/>
                      <w:szCs w:val="20"/>
                    </w:rPr>
                    <w:br/>
                  </w:r>
                  <w:r w:rsidRPr="002A71A7">
                    <w:rPr>
                      <w:rStyle w:val="labelctrl"/>
                      <w:rFonts w:ascii="Arial" w:eastAsia="Times New Roman" w:hAnsi="Arial" w:cs="Arial"/>
                      <w:color w:val="000000"/>
                      <w:sz w:val="20"/>
                      <w:szCs w:val="20"/>
                    </w:rPr>
                    <w:t>Preclusions: None</w:t>
                  </w:r>
                  <w:r w:rsidRPr="002A71A7">
                    <w:rPr>
                      <w:rFonts w:ascii="Arial" w:eastAsia="Times New Roman" w:hAnsi="Arial" w:cs="Arial"/>
                      <w:color w:val="000000"/>
                      <w:sz w:val="20"/>
                      <w:szCs w:val="20"/>
                    </w:rPr>
                    <w:br/>
                  </w:r>
                  <w:r w:rsidRPr="002A71A7">
                    <w:rPr>
                      <w:rFonts w:ascii="Arial" w:eastAsia="Times New Roman" w:hAnsi="Arial" w:cs="Arial"/>
                      <w:color w:val="000000"/>
                      <w:sz w:val="20"/>
                      <w:szCs w:val="20"/>
                    </w:rPr>
                    <w:br/>
                  </w:r>
                  <w:r w:rsidRPr="002A71A7">
                    <w:rPr>
                      <w:rStyle w:val="labelctrl"/>
                      <w:rFonts w:ascii="Arial" w:eastAsia="Times New Roman" w:hAnsi="Arial" w:cs="Arial"/>
                      <w:color w:val="000000"/>
                      <w:sz w:val="20"/>
                      <w:szCs w:val="20"/>
                    </w:rPr>
                    <w:t>Students are required to do weekly readings and must come to class prepared, having completed the requisite texts </w:t>
                  </w:r>
                  <w:r w:rsidRPr="002A71A7">
                    <w:rPr>
                      <w:rStyle w:val="labelctrl"/>
                      <w:rFonts w:ascii="Arial" w:eastAsia="Times New Roman" w:hAnsi="Arial" w:cs="Arial"/>
                      <w:color w:val="000000"/>
                      <w:sz w:val="20"/>
                      <w:szCs w:val="20"/>
                      <w:u w:val="single"/>
                    </w:rPr>
                    <w:t>especially for the seminar sessions</w:t>
                  </w:r>
                  <w:r w:rsidRPr="002A71A7">
                    <w:rPr>
                      <w:rStyle w:val="labelctrl"/>
                      <w:rFonts w:ascii="Arial" w:eastAsia="Times New Roman" w:hAnsi="Arial" w:cs="Arial"/>
                      <w:color w:val="000000"/>
                      <w:sz w:val="20"/>
                      <w:szCs w:val="20"/>
                    </w:rPr>
                    <w:t>.</w:t>
                  </w:r>
                </w:p>
                <w:tbl>
                  <w:tblPr>
                    <w:tblW w:w="14760" w:type="dxa"/>
                    <w:shd w:val="clear" w:color="auto" w:fill="FFFFFF"/>
                    <w:tblCellMar>
                      <w:left w:w="0" w:type="dxa"/>
                      <w:right w:w="0" w:type="dxa"/>
                    </w:tblCellMar>
                    <w:tblLook w:val="04A0" w:firstRow="1" w:lastRow="0" w:firstColumn="1" w:lastColumn="0" w:noHBand="0" w:noVBand="1"/>
                  </w:tblPr>
                  <w:tblGrid>
                    <w:gridCol w:w="14760"/>
                  </w:tblGrid>
                  <w:tr w:rsidR="008C1C57" w:rsidRPr="002A71A7" w14:paraId="67425063" w14:textId="77777777">
                    <w:trPr>
                      <w:trHeight w:val="300"/>
                    </w:trPr>
                    <w:tc>
                      <w:tcPr>
                        <w:tcW w:w="0" w:type="auto"/>
                        <w:shd w:val="clear" w:color="auto" w:fill="FFFFFF"/>
                        <w:vAlign w:val="center"/>
                        <w:hideMark/>
                      </w:tcPr>
                      <w:p w14:paraId="5F787CE4" w14:textId="77777777" w:rsidR="002A6954" w:rsidRDefault="002A6954" w:rsidP="00BE7B15">
                        <w:pPr>
                          <w:rPr>
                            <w:rStyle w:val="labelctrl"/>
                            <w:rFonts w:ascii="Arial" w:eastAsia="Times New Roman" w:hAnsi="Arial" w:cs="Arial"/>
                            <w:b/>
                            <w:bCs/>
                            <w:color w:val="276A94"/>
                            <w:sz w:val="20"/>
                            <w:szCs w:val="20"/>
                            <w:u w:val="single"/>
                          </w:rPr>
                        </w:pPr>
                      </w:p>
                      <w:p w14:paraId="2C5C2D4B" w14:textId="77777777" w:rsidR="008C1C57" w:rsidRPr="002A71A7" w:rsidRDefault="008C1C57" w:rsidP="00BE7B15">
                        <w:pPr>
                          <w:rPr>
                            <w:rFonts w:ascii="Arial" w:eastAsia="Times New Roman" w:hAnsi="Arial" w:cs="Arial"/>
                            <w:b/>
                            <w:bCs/>
                            <w:color w:val="4F778B"/>
                            <w:sz w:val="20"/>
                            <w:szCs w:val="20"/>
                          </w:rPr>
                        </w:pPr>
                        <w:r w:rsidRPr="002A71A7">
                          <w:rPr>
                            <w:rStyle w:val="labelctrl"/>
                            <w:rFonts w:ascii="Arial" w:eastAsia="Times New Roman" w:hAnsi="Arial" w:cs="Arial"/>
                            <w:b/>
                            <w:bCs/>
                            <w:color w:val="276A94"/>
                            <w:sz w:val="20"/>
                            <w:szCs w:val="20"/>
                            <w:u w:val="single"/>
                          </w:rPr>
                          <w:t>ASSESSMENT</w:t>
                        </w:r>
                      </w:p>
                    </w:tc>
                  </w:tr>
                </w:tbl>
                <w:p w14:paraId="7612E45E" w14:textId="77777777" w:rsidR="008C1C57" w:rsidRPr="002A71A7" w:rsidRDefault="008C1C57" w:rsidP="00BE7B15">
                  <w:pPr>
                    <w:rPr>
                      <w:rStyle w:val="labelctrl"/>
                      <w:rFonts w:ascii="Arial" w:hAnsi="Arial" w:cs="Arial"/>
                      <w:vanish/>
                      <w:color w:val="000000"/>
                      <w:sz w:val="20"/>
                      <w:szCs w:val="20"/>
                    </w:rPr>
                  </w:pPr>
                </w:p>
                <w:tbl>
                  <w:tblPr>
                    <w:tblW w:w="5000" w:type="pct"/>
                    <w:tblCellSpacing w:w="15" w:type="dxa"/>
                    <w:shd w:val="clear" w:color="auto" w:fill="FFFFFF"/>
                    <w:tblLook w:val="04A0" w:firstRow="1" w:lastRow="0" w:firstColumn="1" w:lastColumn="0" w:noHBand="0" w:noVBand="1"/>
                  </w:tblPr>
                  <w:tblGrid>
                    <w:gridCol w:w="9270"/>
                  </w:tblGrid>
                  <w:tr w:rsidR="008C1C57" w:rsidRPr="002A71A7" w14:paraId="39141669" w14:textId="77777777">
                    <w:trPr>
                      <w:tblCellSpacing w:w="15" w:type="dxa"/>
                    </w:trPr>
                    <w:tc>
                      <w:tcPr>
                        <w:tcW w:w="0" w:type="auto"/>
                        <w:shd w:val="clear" w:color="auto" w:fill="FFFFFF"/>
                        <w:tcMar>
                          <w:top w:w="15" w:type="dxa"/>
                          <w:left w:w="15" w:type="dxa"/>
                          <w:bottom w:w="15" w:type="dxa"/>
                          <w:right w:w="15" w:type="dxa"/>
                        </w:tcMar>
                        <w:vAlign w:val="center"/>
                        <w:hideMark/>
                      </w:tcPr>
                      <w:p w14:paraId="4DCFD465" w14:textId="77777777" w:rsidR="00BE7B15" w:rsidRPr="002A6954" w:rsidRDefault="008C1C57" w:rsidP="00BE7B15">
                        <w:pPr>
                          <w:rPr>
                            <w:rFonts w:ascii="Arial" w:eastAsia="Times New Roman" w:hAnsi="Arial" w:cs="Arial"/>
                            <w:color w:val="000000"/>
                            <w:sz w:val="20"/>
                            <w:szCs w:val="20"/>
                          </w:rPr>
                        </w:pPr>
                        <w:r w:rsidRPr="002A71A7">
                          <w:rPr>
                            <w:rStyle w:val="labelctrl"/>
                            <w:rFonts w:ascii="Arial" w:eastAsia="Times New Roman" w:hAnsi="Arial" w:cs="Arial"/>
                            <w:b/>
                            <w:bCs/>
                            <w:color w:val="000000"/>
                            <w:sz w:val="20"/>
                            <w:szCs w:val="20"/>
                          </w:rPr>
                          <w:t>Seminars, Reading Response: 20%</w:t>
                        </w:r>
                        <w:r w:rsidRPr="002A71A7">
                          <w:rPr>
                            <w:rStyle w:val="labelctrl"/>
                            <w:rFonts w:ascii="Arial" w:eastAsia="Times New Roman" w:hAnsi="Arial" w:cs="Arial"/>
                            <w:color w:val="000000"/>
                            <w:sz w:val="20"/>
                            <w:szCs w:val="20"/>
                          </w:rPr>
                          <w:t> </w:t>
                        </w:r>
                        <w:r w:rsidRPr="002A71A7">
                          <w:rPr>
                            <w:rFonts w:ascii="Arial" w:eastAsia="Times New Roman" w:hAnsi="Arial" w:cs="Arial"/>
                            <w:color w:val="000000"/>
                            <w:sz w:val="20"/>
                            <w:szCs w:val="20"/>
                          </w:rPr>
                          <w:br/>
                        </w:r>
                        <w:r w:rsidRPr="002A71A7">
                          <w:rPr>
                            <w:rStyle w:val="labelctrl"/>
                            <w:rFonts w:ascii="Arial" w:eastAsia="Times New Roman" w:hAnsi="Arial" w:cs="Arial"/>
                            <w:color w:val="000000"/>
                            <w:sz w:val="20"/>
                            <w:szCs w:val="20"/>
                          </w:rPr>
                          <w:t>- Active </w:t>
                        </w:r>
                        <w:r w:rsidRPr="002A71A7">
                          <w:rPr>
                            <w:rStyle w:val="labelctrl"/>
                            <w:rFonts w:ascii="Arial" w:eastAsia="Times New Roman" w:hAnsi="Arial" w:cs="Arial"/>
                            <w:color w:val="000000"/>
                            <w:sz w:val="20"/>
                            <w:szCs w:val="20"/>
                            <w:u w:val="single"/>
                          </w:rPr>
                          <w:t>participation</w:t>
                        </w:r>
                        <w:r w:rsidR="00BE7B15">
                          <w:rPr>
                            <w:rStyle w:val="labelctrl"/>
                            <w:rFonts w:ascii="Arial" w:eastAsia="Times New Roman" w:hAnsi="Arial" w:cs="Arial"/>
                            <w:color w:val="000000"/>
                            <w:sz w:val="20"/>
                            <w:szCs w:val="20"/>
                          </w:rPr>
                          <w:t> in 5 weekly seminars</w:t>
                        </w:r>
                        <w:r w:rsidRPr="002A71A7">
                          <w:rPr>
                            <w:rStyle w:val="labelctrl"/>
                            <w:rFonts w:ascii="Arial" w:eastAsia="Times New Roman" w:hAnsi="Arial" w:cs="Arial"/>
                            <w:color w:val="000000"/>
                            <w:sz w:val="20"/>
                            <w:szCs w:val="20"/>
                          </w:rPr>
                          <w:t>.</w:t>
                        </w:r>
                        <w:r w:rsidRPr="002A71A7">
                          <w:rPr>
                            <w:rFonts w:ascii="Arial" w:eastAsia="Times New Roman" w:hAnsi="Arial" w:cs="Arial"/>
                            <w:color w:val="000000"/>
                            <w:sz w:val="20"/>
                            <w:szCs w:val="20"/>
                          </w:rPr>
                          <w:br/>
                        </w:r>
                        <w:r w:rsidRPr="002A71A7">
                          <w:rPr>
                            <w:rStyle w:val="labelctrl"/>
                            <w:rFonts w:ascii="Arial" w:eastAsia="Times New Roman" w:hAnsi="Arial" w:cs="Arial"/>
                            <w:color w:val="000000"/>
                            <w:sz w:val="20"/>
                            <w:szCs w:val="20"/>
                          </w:rPr>
                          <w:t xml:space="preserve">- Submission of </w:t>
                        </w:r>
                        <w:r w:rsidR="00BE7B15">
                          <w:rPr>
                            <w:rStyle w:val="labelctrl"/>
                            <w:rFonts w:ascii="Arial" w:eastAsia="Times New Roman" w:hAnsi="Arial" w:cs="Arial"/>
                            <w:color w:val="000000"/>
                            <w:sz w:val="20"/>
                            <w:szCs w:val="20"/>
                          </w:rPr>
                          <w:t xml:space="preserve">ONE </w:t>
                        </w:r>
                        <w:r w:rsidRPr="002A71A7">
                          <w:rPr>
                            <w:rStyle w:val="labelctrl"/>
                            <w:rFonts w:ascii="Arial" w:eastAsia="Times New Roman" w:hAnsi="Arial" w:cs="Arial"/>
                            <w:color w:val="000000"/>
                            <w:sz w:val="20"/>
                            <w:szCs w:val="20"/>
                            <w:u w:val="single"/>
                          </w:rPr>
                          <w:t>800-word reading response</w:t>
                        </w:r>
                        <w:r w:rsidRPr="002A71A7">
                          <w:rPr>
                            <w:rStyle w:val="labelctrl"/>
                            <w:rFonts w:ascii="Arial" w:eastAsia="Times New Roman" w:hAnsi="Arial" w:cs="Arial"/>
                            <w:color w:val="000000"/>
                            <w:sz w:val="20"/>
                            <w:szCs w:val="20"/>
                          </w:rPr>
                          <w:t xml:space="preserve"> made in relation to pre-assigned seminar </w:t>
                        </w:r>
                        <w:r w:rsidRPr="002A71A7">
                          <w:rPr>
                            <w:rStyle w:val="labelctrl"/>
                            <w:rFonts w:ascii="Arial" w:eastAsia="Times New Roman" w:hAnsi="Arial" w:cs="Arial"/>
                            <w:color w:val="000000"/>
                            <w:sz w:val="20"/>
                            <w:szCs w:val="20"/>
                          </w:rPr>
                          <w:lastRenderedPageBreak/>
                          <w:t>topic/question(s).</w:t>
                        </w:r>
                        <w:r w:rsidRPr="002A71A7">
                          <w:rPr>
                            <w:rFonts w:ascii="Arial" w:eastAsia="Times New Roman" w:hAnsi="Arial" w:cs="Arial"/>
                            <w:color w:val="000000"/>
                            <w:sz w:val="20"/>
                            <w:szCs w:val="20"/>
                          </w:rPr>
                          <w:br/>
                        </w:r>
                        <w:r w:rsidRPr="002A71A7">
                          <w:rPr>
                            <w:rStyle w:val="labelctrl"/>
                            <w:rFonts w:ascii="Arial" w:eastAsia="Times New Roman" w:hAnsi="Arial" w:cs="Arial"/>
                            <w:color w:val="000000"/>
                            <w:sz w:val="20"/>
                            <w:szCs w:val="20"/>
                          </w:rPr>
                          <w:t>- </w:t>
                        </w:r>
                        <w:r w:rsidRPr="002A71A7">
                          <w:rPr>
                            <w:rStyle w:val="labelctrl"/>
                            <w:rFonts w:ascii="Arial" w:eastAsia="Times New Roman" w:hAnsi="Arial" w:cs="Arial"/>
                            <w:color w:val="000000"/>
                            <w:sz w:val="20"/>
                            <w:szCs w:val="20"/>
                            <w:u w:val="single"/>
                          </w:rPr>
                          <w:t>Verbal presentation</w:t>
                        </w:r>
                        <w:r w:rsidRPr="002A71A7">
                          <w:rPr>
                            <w:rStyle w:val="labelctrl"/>
                            <w:rFonts w:ascii="Arial" w:eastAsia="Times New Roman" w:hAnsi="Arial" w:cs="Arial"/>
                            <w:color w:val="000000"/>
                            <w:sz w:val="20"/>
                            <w:szCs w:val="20"/>
                          </w:rPr>
                          <w:t xml:space="preserve"> of </w:t>
                        </w:r>
                        <w:r w:rsidR="00BE7B15">
                          <w:rPr>
                            <w:rStyle w:val="labelctrl"/>
                            <w:rFonts w:ascii="Arial" w:eastAsia="Times New Roman" w:hAnsi="Arial" w:cs="Arial"/>
                            <w:color w:val="000000"/>
                            <w:sz w:val="20"/>
                            <w:szCs w:val="20"/>
                          </w:rPr>
                          <w:t xml:space="preserve">the </w:t>
                        </w:r>
                        <w:r w:rsidRPr="002A71A7">
                          <w:rPr>
                            <w:rStyle w:val="labelctrl"/>
                            <w:rFonts w:ascii="Arial" w:eastAsia="Times New Roman" w:hAnsi="Arial" w:cs="Arial"/>
                            <w:color w:val="000000"/>
                            <w:sz w:val="20"/>
                            <w:szCs w:val="20"/>
                          </w:rPr>
                          <w:t>reading response</w:t>
                        </w:r>
                        <w:r w:rsidR="00BE7B15">
                          <w:rPr>
                            <w:rStyle w:val="labelctrl"/>
                            <w:rFonts w:ascii="Arial" w:eastAsia="Times New Roman" w:hAnsi="Arial" w:cs="Arial"/>
                            <w:color w:val="000000"/>
                            <w:sz w:val="20"/>
                            <w:szCs w:val="20"/>
                          </w:rPr>
                          <w:t xml:space="preserve"> stated above.</w:t>
                        </w:r>
                        <w:r w:rsidRPr="002A71A7">
                          <w:rPr>
                            <w:rFonts w:ascii="Arial" w:eastAsia="Times New Roman" w:hAnsi="Arial" w:cs="Arial"/>
                            <w:color w:val="000000"/>
                            <w:sz w:val="20"/>
                            <w:szCs w:val="20"/>
                          </w:rPr>
                          <w:br/>
                        </w:r>
                        <w:r w:rsidRPr="002A71A7">
                          <w:rPr>
                            <w:rFonts w:ascii="Arial" w:eastAsia="Times New Roman" w:hAnsi="Arial" w:cs="Arial"/>
                            <w:color w:val="000000"/>
                            <w:sz w:val="20"/>
                            <w:szCs w:val="20"/>
                          </w:rPr>
                          <w:br/>
                        </w:r>
                        <w:r w:rsidRPr="002A71A7">
                          <w:rPr>
                            <w:rStyle w:val="labelctrl"/>
                            <w:rFonts w:ascii="Arial" w:eastAsia="Times New Roman" w:hAnsi="Arial" w:cs="Arial"/>
                            <w:b/>
                            <w:bCs/>
                            <w:color w:val="000000"/>
                            <w:sz w:val="20"/>
                            <w:szCs w:val="20"/>
                          </w:rPr>
                          <w:t>Draft Outline and Critical Essay: 50%</w:t>
                        </w:r>
                        <w:r w:rsidRPr="002A71A7">
                          <w:rPr>
                            <w:rFonts w:ascii="Arial" w:eastAsia="Times New Roman" w:hAnsi="Arial" w:cs="Arial"/>
                            <w:color w:val="000000"/>
                            <w:sz w:val="20"/>
                            <w:szCs w:val="20"/>
                          </w:rPr>
                          <w:br/>
                        </w:r>
                        <w:r w:rsidRPr="002A71A7">
                          <w:rPr>
                            <w:rStyle w:val="labelctrl"/>
                            <w:rFonts w:ascii="Arial" w:eastAsia="Times New Roman" w:hAnsi="Arial" w:cs="Arial"/>
                            <w:color w:val="000000"/>
                            <w:sz w:val="20"/>
                            <w:szCs w:val="20"/>
                          </w:rPr>
                          <w:t>- Submission of </w:t>
                        </w:r>
                        <w:r w:rsidRPr="002A71A7">
                          <w:rPr>
                            <w:rStyle w:val="labelctrl"/>
                            <w:rFonts w:ascii="Arial" w:eastAsia="Times New Roman" w:hAnsi="Arial" w:cs="Arial"/>
                            <w:color w:val="000000"/>
                            <w:sz w:val="20"/>
                            <w:szCs w:val="20"/>
                            <w:u w:val="single"/>
                          </w:rPr>
                          <w:t>1000-word draft outline</w:t>
                        </w:r>
                        <w:r w:rsidRPr="002A71A7">
                          <w:rPr>
                            <w:rStyle w:val="labelctrl"/>
                            <w:rFonts w:ascii="Arial" w:eastAsia="Times New Roman" w:hAnsi="Arial" w:cs="Arial"/>
                            <w:color w:val="000000"/>
                            <w:sz w:val="20"/>
                            <w:szCs w:val="20"/>
                          </w:rPr>
                          <w:t> in preparation for the final essay. </w:t>
                        </w:r>
                        <w:r w:rsidRPr="002A71A7">
                          <w:rPr>
                            <w:rFonts w:ascii="Arial" w:eastAsia="Times New Roman" w:hAnsi="Arial" w:cs="Arial"/>
                            <w:color w:val="000000"/>
                            <w:sz w:val="20"/>
                            <w:szCs w:val="20"/>
                          </w:rPr>
                          <w:br/>
                        </w:r>
                        <w:r w:rsidRPr="002A71A7">
                          <w:rPr>
                            <w:rStyle w:val="labelctrl"/>
                            <w:rFonts w:ascii="Arial" w:eastAsia="Times New Roman" w:hAnsi="Arial" w:cs="Arial"/>
                            <w:color w:val="000000"/>
                            <w:sz w:val="20"/>
                            <w:szCs w:val="20"/>
                          </w:rPr>
                          <w:t>The outline should detail the main argument, proposed framework and list of references consulted. </w:t>
                        </w:r>
                        <w:r w:rsidRPr="002A71A7">
                          <w:rPr>
                            <w:rFonts w:ascii="Arial" w:eastAsia="Times New Roman" w:hAnsi="Arial" w:cs="Arial"/>
                            <w:color w:val="000000"/>
                            <w:sz w:val="20"/>
                            <w:szCs w:val="20"/>
                          </w:rPr>
                          <w:br/>
                        </w:r>
                        <w:r w:rsidRPr="002A71A7">
                          <w:rPr>
                            <w:rFonts w:ascii="Arial" w:eastAsia="Times New Roman" w:hAnsi="Arial" w:cs="Arial"/>
                            <w:color w:val="000000"/>
                            <w:sz w:val="20"/>
                            <w:szCs w:val="20"/>
                          </w:rPr>
                          <w:br/>
                        </w:r>
                        <w:r w:rsidRPr="002A71A7">
                          <w:rPr>
                            <w:rStyle w:val="labelctrl"/>
                            <w:rFonts w:ascii="Arial" w:eastAsia="Times New Roman" w:hAnsi="Arial" w:cs="Arial"/>
                            <w:color w:val="000000"/>
                            <w:sz w:val="20"/>
                            <w:szCs w:val="20"/>
                          </w:rPr>
                          <w:t>- </w:t>
                        </w:r>
                        <w:r w:rsidRPr="002A71A7">
                          <w:rPr>
                            <w:rStyle w:val="labelctrl"/>
                            <w:rFonts w:ascii="Arial" w:eastAsia="Times New Roman" w:hAnsi="Arial" w:cs="Arial"/>
                            <w:color w:val="000000"/>
                            <w:sz w:val="20"/>
                            <w:szCs w:val="20"/>
                            <w:u w:val="single"/>
                          </w:rPr>
                          <w:t>2400-word critical essay</w:t>
                        </w:r>
                        <w:r w:rsidRPr="002A71A7">
                          <w:rPr>
                            <w:rStyle w:val="labelctrl"/>
                            <w:rFonts w:ascii="Arial" w:eastAsia="Times New Roman" w:hAnsi="Arial" w:cs="Arial"/>
                            <w:color w:val="000000"/>
                            <w:sz w:val="20"/>
                            <w:szCs w:val="20"/>
                          </w:rPr>
                          <w:t> written in response to a range of given themes and texts covered over the seminar series. </w:t>
                        </w:r>
                        <w:r w:rsidRPr="002A71A7">
                          <w:rPr>
                            <w:rFonts w:ascii="Arial" w:eastAsia="Times New Roman" w:hAnsi="Arial" w:cs="Arial"/>
                            <w:color w:val="000000"/>
                            <w:sz w:val="20"/>
                            <w:szCs w:val="20"/>
                          </w:rPr>
                          <w:br/>
                        </w:r>
                        <w:r w:rsidRPr="002A71A7">
                          <w:rPr>
                            <w:rStyle w:val="labelctrl"/>
                            <w:rFonts w:ascii="Arial" w:eastAsia="Times New Roman" w:hAnsi="Arial" w:cs="Arial"/>
                            <w:color w:val="000000"/>
                            <w:sz w:val="20"/>
                            <w:szCs w:val="20"/>
                          </w:rPr>
                          <w:t>Students are expected to make close readings of the given texts, and subsequently to forward a critical argument engaging a chosen theme, its assigned texts, and to initiate further independent reading/research related to the topic.</w:t>
                        </w:r>
                        <w:r w:rsidRPr="002A71A7">
                          <w:rPr>
                            <w:rFonts w:ascii="Arial" w:eastAsia="Times New Roman" w:hAnsi="Arial" w:cs="Arial"/>
                            <w:color w:val="000000"/>
                            <w:sz w:val="20"/>
                            <w:szCs w:val="20"/>
                          </w:rPr>
                          <w:br/>
                        </w:r>
                        <w:r w:rsidRPr="002A71A7">
                          <w:rPr>
                            <w:rFonts w:ascii="Arial" w:eastAsia="Times New Roman" w:hAnsi="Arial" w:cs="Arial"/>
                            <w:color w:val="000000"/>
                            <w:sz w:val="20"/>
                            <w:szCs w:val="20"/>
                          </w:rPr>
                          <w:br/>
                        </w:r>
                        <w:r w:rsidRPr="002A71A7">
                          <w:rPr>
                            <w:rStyle w:val="labelctrl"/>
                            <w:rFonts w:ascii="Arial" w:eastAsia="Times New Roman" w:hAnsi="Arial" w:cs="Arial"/>
                            <w:b/>
                            <w:bCs/>
                            <w:color w:val="000000"/>
                            <w:sz w:val="20"/>
                            <w:szCs w:val="20"/>
                          </w:rPr>
                          <w:t>Test: 30%</w:t>
                        </w:r>
                        <w:r w:rsidRPr="002A71A7">
                          <w:rPr>
                            <w:rFonts w:ascii="Arial" w:eastAsia="Times New Roman" w:hAnsi="Arial" w:cs="Arial"/>
                            <w:color w:val="000000"/>
                            <w:sz w:val="20"/>
                            <w:szCs w:val="20"/>
                          </w:rPr>
                          <w:br/>
                        </w:r>
                        <w:r w:rsidRPr="002A71A7">
                          <w:rPr>
                            <w:rStyle w:val="labelctrl"/>
                            <w:rFonts w:ascii="Arial" w:eastAsia="Times New Roman" w:hAnsi="Arial" w:cs="Arial"/>
                            <w:color w:val="000000"/>
                            <w:sz w:val="20"/>
                            <w:szCs w:val="20"/>
                            <w:u w:val="single"/>
                          </w:rPr>
                          <w:t>Closed book test </w:t>
                        </w:r>
                        <w:r w:rsidRPr="002A71A7">
                          <w:rPr>
                            <w:rStyle w:val="labelctrl"/>
                            <w:rFonts w:ascii="Arial" w:eastAsia="Times New Roman" w:hAnsi="Arial" w:cs="Arial"/>
                            <w:color w:val="000000"/>
                            <w:sz w:val="20"/>
                            <w:szCs w:val="20"/>
                          </w:rPr>
                          <w:t>examining the student's knowledge of themes covered in the lecture series. </w:t>
                        </w:r>
                        <w:r w:rsidRPr="002A71A7">
                          <w:rPr>
                            <w:rFonts w:ascii="Arial" w:eastAsia="Times New Roman" w:hAnsi="Arial" w:cs="Arial"/>
                            <w:color w:val="000000"/>
                            <w:sz w:val="20"/>
                            <w:szCs w:val="20"/>
                          </w:rPr>
                          <w:br/>
                        </w:r>
                        <w:r w:rsidRPr="002A71A7">
                          <w:rPr>
                            <w:rStyle w:val="labelctrl"/>
                            <w:rFonts w:ascii="Arial" w:eastAsia="Times New Roman" w:hAnsi="Arial" w:cs="Arial"/>
                            <w:color w:val="000000"/>
                            <w:sz w:val="20"/>
                            <w:szCs w:val="20"/>
                          </w:rPr>
                          <w:t>This knowledge should be supplemented by the student's independent research into material introduced during the lectures.</w:t>
                        </w:r>
                      </w:p>
                    </w:tc>
                  </w:tr>
                </w:tbl>
                <w:p w14:paraId="52AC8D50" w14:textId="77777777" w:rsidR="008C1C57" w:rsidRPr="002A71A7" w:rsidRDefault="008C1C57" w:rsidP="00BE7B15">
                  <w:pPr>
                    <w:rPr>
                      <w:rFonts w:ascii="Arial" w:eastAsia="Times New Roman" w:hAnsi="Arial" w:cs="Arial"/>
                      <w:color w:val="000000"/>
                      <w:sz w:val="20"/>
                      <w:szCs w:val="20"/>
                    </w:rPr>
                  </w:pPr>
                </w:p>
                <w:tbl>
                  <w:tblPr>
                    <w:tblW w:w="14760" w:type="dxa"/>
                    <w:shd w:val="clear" w:color="auto" w:fill="FFFFFF"/>
                    <w:tblCellMar>
                      <w:left w:w="0" w:type="dxa"/>
                      <w:right w:w="0" w:type="dxa"/>
                    </w:tblCellMar>
                    <w:tblLook w:val="04A0" w:firstRow="1" w:lastRow="0" w:firstColumn="1" w:lastColumn="0" w:noHBand="0" w:noVBand="1"/>
                  </w:tblPr>
                  <w:tblGrid>
                    <w:gridCol w:w="14760"/>
                  </w:tblGrid>
                  <w:tr w:rsidR="008C1C57" w:rsidRPr="002A71A7" w14:paraId="271EF977" w14:textId="77777777">
                    <w:trPr>
                      <w:trHeight w:val="300"/>
                    </w:trPr>
                    <w:tc>
                      <w:tcPr>
                        <w:tcW w:w="0" w:type="auto"/>
                        <w:shd w:val="clear" w:color="auto" w:fill="FFFFFF"/>
                        <w:vAlign w:val="center"/>
                        <w:hideMark/>
                      </w:tcPr>
                      <w:p w14:paraId="40B627BB" w14:textId="77777777" w:rsidR="008C1C57" w:rsidRPr="002A71A7" w:rsidRDefault="008C1C57" w:rsidP="00BE7B15">
                        <w:pPr>
                          <w:rPr>
                            <w:rFonts w:ascii="Arial" w:eastAsia="Times New Roman" w:hAnsi="Arial" w:cs="Arial"/>
                            <w:b/>
                            <w:bCs/>
                            <w:color w:val="4F778B"/>
                            <w:sz w:val="20"/>
                            <w:szCs w:val="20"/>
                          </w:rPr>
                        </w:pPr>
                        <w:r w:rsidRPr="002A71A7">
                          <w:rPr>
                            <w:rStyle w:val="labelctrl"/>
                            <w:rFonts w:ascii="Arial" w:eastAsia="Times New Roman" w:hAnsi="Arial" w:cs="Arial"/>
                            <w:b/>
                            <w:bCs/>
                            <w:color w:val="276A94"/>
                            <w:sz w:val="20"/>
                            <w:szCs w:val="20"/>
                            <w:u w:val="single"/>
                          </w:rPr>
                          <w:t>WORKLOAD</w:t>
                        </w:r>
                      </w:p>
                    </w:tc>
                  </w:tr>
                </w:tbl>
                <w:p w14:paraId="6A551D79" w14:textId="77777777" w:rsidR="008C1C57" w:rsidRPr="002A71A7" w:rsidRDefault="008C1C57" w:rsidP="00BE7B15">
                  <w:pPr>
                    <w:rPr>
                      <w:rFonts w:ascii="Arial" w:eastAsia="Times New Roman" w:hAnsi="Arial" w:cs="Arial"/>
                      <w:vanish/>
                      <w:color w:val="000000"/>
                      <w:sz w:val="20"/>
                      <w:szCs w:val="20"/>
                    </w:rPr>
                  </w:pPr>
                </w:p>
                <w:tbl>
                  <w:tblPr>
                    <w:tblW w:w="5000" w:type="pct"/>
                    <w:tblCellSpacing w:w="15" w:type="dxa"/>
                    <w:shd w:val="clear" w:color="auto" w:fill="FFFFFF"/>
                    <w:tblLook w:val="04A0" w:firstRow="1" w:lastRow="0" w:firstColumn="1" w:lastColumn="0" w:noHBand="0" w:noVBand="1"/>
                  </w:tblPr>
                  <w:tblGrid>
                    <w:gridCol w:w="9270"/>
                  </w:tblGrid>
                  <w:tr w:rsidR="008C1C57" w:rsidRPr="002A71A7" w14:paraId="0988C2A2" w14:textId="77777777">
                    <w:trPr>
                      <w:tblCellSpacing w:w="15" w:type="dxa"/>
                    </w:trPr>
                    <w:tc>
                      <w:tcPr>
                        <w:tcW w:w="0" w:type="auto"/>
                        <w:shd w:val="clear" w:color="auto" w:fill="FFFFFF"/>
                        <w:tcMar>
                          <w:top w:w="15" w:type="dxa"/>
                          <w:left w:w="15" w:type="dxa"/>
                          <w:bottom w:w="15" w:type="dxa"/>
                          <w:right w:w="15" w:type="dxa"/>
                        </w:tcMar>
                        <w:vAlign w:val="center"/>
                        <w:hideMark/>
                      </w:tcPr>
                      <w:p w14:paraId="5E58A397" w14:textId="77777777" w:rsidR="00BE7B15" w:rsidRPr="00BE7B15" w:rsidRDefault="008C1C57" w:rsidP="00BE7B15">
                        <w:pPr>
                          <w:rPr>
                            <w:rFonts w:ascii="Arial" w:eastAsia="Times New Roman" w:hAnsi="Arial" w:cs="Arial"/>
                            <w:color w:val="000000"/>
                            <w:sz w:val="20"/>
                            <w:szCs w:val="20"/>
                          </w:rPr>
                        </w:pPr>
                        <w:r w:rsidRPr="002A71A7">
                          <w:rPr>
                            <w:rStyle w:val="labelctrl"/>
                            <w:rFonts w:ascii="Arial" w:eastAsia="Times New Roman" w:hAnsi="Arial" w:cs="Arial"/>
                            <w:color w:val="000000"/>
                            <w:sz w:val="20"/>
                            <w:szCs w:val="20"/>
                          </w:rPr>
                          <w:t>2 lecture hours per week</w:t>
                        </w:r>
                        <w:r w:rsidR="00BE7B15">
                          <w:rPr>
                            <w:rStyle w:val="labelctrl"/>
                            <w:rFonts w:ascii="Arial" w:eastAsia="Times New Roman" w:hAnsi="Arial" w:cs="Arial"/>
                            <w:color w:val="000000"/>
                            <w:sz w:val="20"/>
                            <w:szCs w:val="20"/>
                          </w:rPr>
                          <w:t>, on weeks 3-12.</w:t>
                        </w:r>
                        <w:r w:rsidRPr="002A71A7">
                          <w:rPr>
                            <w:rFonts w:ascii="Arial" w:eastAsia="Times New Roman" w:hAnsi="Arial" w:cs="Arial"/>
                            <w:color w:val="000000"/>
                            <w:sz w:val="20"/>
                            <w:szCs w:val="20"/>
                          </w:rPr>
                          <w:br/>
                        </w:r>
                        <w:r w:rsidRPr="002A71A7">
                          <w:rPr>
                            <w:rStyle w:val="labelctrl"/>
                            <w:rFonts w:ascii="Arial" w:eastAsia="Times New Roman" w:hAnsi="Arial" w:cs="Arial"/>
                            <w:color w:val="000000"/>
                            <w:sz w:val="20"/>
                            <w:szCs w:val="20"/>
                          </w:rPr>
                          <w:t>1</w:t>
                        </w:r>
                        <w:r w:rsidR="002A6954">
                          <w:rPr>
                            <w:rStyle w:val="labelctrl"/>
                            <w:rFonts w:ascii="Arial" w:eastAsia="Times New Roman" w:hAnsi="Arial" w:cs="Arial"/>
                            <w:color w:val="000000"/>
                            <w:sz w:val="20"/>
                            <w:szCs w:val="20"/>
                          </w:rPr>
                          <w:t>.5</w:t>
                        </w:r>
                        <w:r w:rsidRPr="002A71A7">
                          <w:rPr>
                            <w:rStyle w:val="labelctrl"/>
                            <w:rFonts w:ascii="Arial" w:eastAsia="Times New Roman" w:hAnsi="Arial" w:cs="Arial"/>
                            <w:color w:val="000000"/>
                            <w:sz w:val="20"/>
                            <w:szCs w:val="20"/>
                          </w:rPr>
                          <w:t xml:space="preserve"> tutorial hour</w:t>
                        </w:r>
                        <w:r w:rsidR="002A6954">
                          <w:rPr>
                            <w:rStyle w:val="labelctrl"/>
                            <w:rFonts w:ascii="Arial" w:eastAsia="Times New Roman" w:hAnsi="Arial" w:cs="Arial"/>
                            <w:color w:val="000000"/>
                            <w:sz w:val="20"/>
                            <w:szCs w:val="20"/>
                          </w:rPr>
                          <w:t>s per week, on weeks 4-8</w:t>
                        </w:r>
                        <w:r w:rsidRPr="002A71A7">
                          <w:rPr>
                            <w:rStyle w:val="labelctrl"/>
                            <w:rFonts w:ascii="Arial" w:eastAsia="Times New Roman" w:hAnsi="Arial" w:cs="Arial"/>
                            <w:color w:val="000000"/>
                            <w:sz w:val="20"/>
                            <w:szCs w:val="20"/>
                          </w:rPr>
                          <w:t>.</w:t>
                        </w:r>
                        <w:r w:rsidRPr="002A71A7">
                          <w:rPr>
                            <w:rFonts w:ascii="Arial" w:eastAsia="Times New Roman" w:hAnsi="Arial" w:cs="Arial"/>
                            <w:color w:val="000000"/>
                            <w:sz w:val="20"/>
                            <w:szCs w:val="20"/>
                          </w:rPr>
                          <w:br/>
                        </w:r>
                        <w:r w:rsidRPr="002A71A7">
                          <w:rPr>
                            <w:rStyle w:val="labelctrl"/>
                            <w:rFonts w:ascii="Arial" w:eastAsia="Times New Roman" w:hAnsi="Arial" w:cs="Arial"/>
                            <w:color w:val="000000"/>
                            <w:sz w:val="20"/>
                            <w:szCs w:val="20"/>
                          </w:rPr>
                          <w:t>8 hours preparatory work per week.</w:t>
                        </w:r>
                      </w:p>
                    </w:tc>
                  </w:tr>
                </w:tbl>
                <w:p w14:paraId="5E9F6E1B" w14:textId="77777777" w:rsidR="008C1C57" w:rsidRPr="002A71A7" w:rsidRDefault="008C1C57" w:rsidP="00BE7B15">
                  <w:pPr>
                    <w:rPr>
                      <w:rFonts w:ascii="Arial" w:eastAsia="Times New Roman" w:hAnsi="Arial" w:cs="Arial"/>
                      <w:color w:val="000000"/>
                      <w:sz w:val="20"/>
                      <w:szCs w:val="20"/>
                    </w:rPr>
                  </w:pPr>
                </w:p>
                <w:tbl>
                  <w:tblPr>
                    <w:tblW w:w="14760" w:type="dxa"/>
                    <w:shd w:val="clear" w:color="auto" w:fill="FFFFFF"/>
                    <w:tblCellMar>
                      <w:left w:w="0" w:type="dxa"/>
                      <w:right w:w="0" w:type="dxa"/>
                    </w:tblCellMar>
                    <w:tblLook w:val="04A0" w:firstRow="1" w:lastRow="0" w:firstColumn="1" w:lastColumn="0" w:noHBand="0" w:noVBand="1"/>
                  </w:tblPr>
                  <w:tblGrid>
                    <w:gridCol w:w="14760"/>
                  </w:tblGrid>
                  <w:tr w:rsidR="008C1C57" w:rsidRPr="002A71A7" w14:paraId="07C091E8" w14:textId="77777777">
                    <w:trPr>
                      <w:trHeight w:val="300"/>
                    </w:trPr>
                    <w:tc>
                      <w:tcPr>
                        <w:tcW w:w="0" w:type="auto"/>
                        <w:shd w:val="clear" w:color="auto" w:fill="FFFFFF"/>
                        <w:vAlign w:val="center"/>
                        <w:hideMark/>
                      </w:tcPr>
                      <w:p w14:paraId="254FF6EC" w14:textId="77777777" w:rsidR="008C1C57" w:rsidRPr="002A71A7" w:rsidRDefault="008C1C57" w:rsidP="00BE7B15">
                        <w:pPr>
                          <w:rPr>
                            <w:rFonts w:ascii="Arial" w:eastAsia="Times New Roman" w:hAnsi="Arial" w:cs="Arial"/>
                            <w:b/>
                            <w:bCs/>
                            <w:color w:val="4F778B"/>
                            <w:sz w:val="20"/>
                            <w:szCs w:val="20"/>
                          </w:rPr>
                        </w:pPr>
                        <w:r w:rsidRPr="002A71A7">
                          <w:rPr>
                            <w:rStyle w:val="labelctrl"/>
                            <w:rFonts w:ascii="Arial" w:eastAsia="Times New Roman" w:hAnsi="Arial" w:cs="Arial"/>
                            <w:color w:val="276A94"/>
                            <w:sz w:val="20"/>
                            <w:szCs w:val="20"/>
                          </w:rPr>
                          <w:t> </w:t>
                        </w:r>
                        <w:bookmarkStart w:id="1" w:name="SCHEDULE"/>
                        <w:bookmarkEnd w:id="1"/>
                        <w:r w:rsidRPr="002A71A7">
                          <w:rPr>
                            <w:rStyle w:val="labelctrl"/>
                            <w:rFonts w:ascii="Arial" w:eastAsia="Times New Roman" w:hAnsi="Arial" w:cs="Arial"/>
                            <w:b/>
                            <w:bCs/>
                            <w:color w:val="276A94"/>
                            <w:sz w:val="20"/>
                            <w:szCs w:val="20"/>
                            <w:u w:val="single"/>
                          </w:rPr>
                          <w:t>SCHEDULE</w:t>
                        </w:r>
                      </w:p>
                    </w:tc>
                  </w:tr>
                </w:tbl>
                <w:p w14:paraId="01AA206A" w14:textId="77777777" w:rsidR="008C1C57" w:rsidRPr="002A71A7" w:rsidRDefault="008C1C57" w:rsidP="00BE7B15">
                  <w:pPr>
                    <w:rPr>
                      <w:rFonts w:ascii="Arial" w:eastAsia="Times New Roman" w:hAnsi="Arial" w:cs="Arial"/>
                      <w:vanish/>
                      <w:color w:val="000000"/>
                      <w:sz w:val="20"/>
                      <w:szCs w:val="20"/>
                    </w:rPr>
                  </w:pPr>
                </w:p>
                <w:tbl>
                  <w:tblPr>
                    <w:tblW w:w="5000" w:type="pct"/>
                    <w:tblCellSpacing w:w="15" w:type="dxa"/>
                    <w:shd w:val="clear" w:color="auto" w:fill="FFFFFF"/>
                    <w:tblLook w:val="04A0" w:firstRow="1" w:lastRow="0" w:firstColumn="1" w:lastColumn="0" w:noHBand="0" w:noVBand="1"/>
                  </w:tblPr>
                  <w:tblGrid>
                    <w:gridCol w:w="9270"/>
                  </w:tblGrid>
                  <w:tr w:rsidR="008C1C57" w:rsidRPr="002A71A7" w14:paraId="7C58A589" w14:textId="77777777">
                    <w:trPr>
                      <w:tblCellSpacing w:w="15" w:type="dxa"/>
                    </w:trPr>
                    <w:tc>
                      <w:tcPr>
                        <w:tcW w:w="0" w:type="auto"/>
                        <w:shd w:val="clear" w:color="auto" w:fill="FFFFFF"/>
                        <w:tcMar>
                          <w:top w:w="15" w:type="dxa"/>
                          <w:left w:w="15" w:type="dxa"/>
                          <w:bottom w:w="15" w:type="dxa"/>
                          <w:right w:w="15" w:type="dxa"/>
                        </w:tcMar>
                        <w:vAlign w:val="center"/>
                        <w:hideMark/>
                      </w:tcPr>
                      <w:p w14:paraId="76AA3FA5" w14:textId="77777777" w:rsidR="008C1C57" w:rsidRPr="002A71A7" w:rsidRDefault="008C1C57" w:rsidP="00BE7B15">
                        <w:pPr>
                          <w:rPr>
                            <w:rFonts w:ascii="Arial" w:hAnsi="Arial" w:cs="Arial"/>
                            <w:sz w:val="20"/>
                            <w:szCs w:val="20"/>
                          </w:rPr>
                        </w:pPr>
                        <w:r w:rsidRPr="002A71A7">
                          <w:rPr>
                            <w:rStyle w:val="labelctrl"/>
                            <w:rFonts w:ascii="Arial" w:eastAsia="Times New Roman" w:hAnsi="Arial" w:cs="Arial"/>
                            <w:b/>
                            <w:bCs/>
                            <w:color w:val="276A94"/>
                            <w:sz w:val="20"/>
                            <w:szCs w:val="20"/>
                          </w:rPr>
                          <w:t>AR3222 LECTURE SCHEDULE:</w:t>
                        </w:r>
                        <w:r w:rsidRPr="002A71A7">
                          <w:rPr>
                            <w:rFonts w:ascii="Arial" w:eastAsia="Times New Roman" w:hAnsi="Arial" w:cs="Arial"/>
                            <w:color w:val="276A94"/>
                            <w:sz w:val="20"/>
                            <w:szCs w:val="20"/>
                          </w:rPr>
                          <w:br/>
                        </w:r>
                        <w:r w:rsidRPr="002A71A7">
                          <w:rPr>
                            <w:rFonts w:ascii="Arial" w:eastAsia="Times New Roman" w:hAnsi="Arial" w:cs="Arial"/>
                            <w:color w:val="276A94"/>
                            <w:sz w:val="20"/>
                            <w:szCs w:val="20"/>
                          </w:rPr>
                          <w:br/>
                        </w:r>
                        <w:r w:rsidRPr="002A71A7">
                          <w:rPr>
                            <w:rStyle w:val="labelctrl"/>
                            <w:rFonts w:ascii="Arial" w:eastAsia="Times New Roman" w:hAnsi="Arial" w:cs="Arial"/>
                            <w:color w:val="276A94"/>
                            <w:sz w:val="20"/>
                            <w:szCs w:val="20"/>
                          </w:rPr>
                          <w:t>All Lectures are held on </w:t>
                        </w:r>
                        <w:r w:rsidRPr="002A71A7">
                          <w:rPr>
                            <w:rStyle w:val="labelctrl"/>
                            <w:rFonts w:ascii="Arial" w:eastAsia="Times New Roman" w:hAnsi="Arial" w:cs="Arial"/>
                            <w:b/>
                            <w:bCs/>
                            <w:color w:val="276A94"/>
                            <w:sz w:val="20"/>
                            <w:szCs w:val="20"/>
                          </w:rPr>
                          <w:t>Friday, 11am-1pm </w:t>
                        </w:r>
                        <w:r w:rsidRPr="002A6954">
                          <w:rPr>
                            <w:rStyle w:val="labelctrl"/>
                            <w:rFonts w:ascii="Arial" w:eastAsia="Times New Roman" w:hAnsi="Arial" w:cs="Arial"/>
                            <w:b/>
                            <w:color w:val="276A94"/>
                            <w:sz w:val="20"/>
                            <w:szCs w:val="20"/>
                          </w:rPr>
                          <w:t>unless otherwise stated</w:t>
                        </w:r>
                        <w:r w:rsidR="002A6954" w:rsidRPr="002A6954">
                          <w:rPr>
                            <w:rStyle w:val="labelctrl"/>
                            <w:rFonts w:ascii="Arial" w:eastAsia="Times New Roman" w:hAnsi="Arial" w:cs="Arial"/>
                            <w:b/>
                            <w:color w:val="276A94"/>
                            <w:sz w:val="20"/>
                            <w:szCs w:val="20"/>
                          </w:rPr>
                          <w:t xml:space="preserve"> (Weeks 3 – 12)</w:t>
                        </w:r>
                        <w:r w:rsidRPr="002A71A7">
                          <w:rPr>
                            <w:rFonts w:ascii="Arial" w:eastAsia="Times New Roman" w:hAnsi="Arial" w:cs="Arial"/>
                            <w:color w:val="276A94"/>
                            <w:sz w:val="20"/>
                            <w:szCs w:val="20"/>
                          </w:rPr>
                          <w:br/>
                        </w:r>
                        <w:r w:rsidRPr="002A71A7">
                          <w:rPr>
                            <w:rStyle w:val="labelctrl"/>
                            <w:rFonts w:ascii="Arial" w:eastAsia="Times New Roman" w:hAnsi="Arial" w:cs="Arial"/>
                            <w:color w:val="276A94"/>
                            <w:sz w:val="20"/>
                            <w:szCs w:val="20"/>
                          </w:rPr>
                          <w:t xml:space="preserve">All </w:t>
                        </w:r>
                        <w:r w:rsidR="002A6954">
                          <w:rPr>
                            <w:rStyle w:val="labelctrl"/>
                            <w:rFonts w:ascii="Arial" w:eastAsia="Times New Roman" w:hAnsi="Arial" w:cs="Arial"/>
                            <w:color w:val="276A94"/>
                            <w:sz w:val="20"/>
                            <w:szCs w:val="20"/>
                          </w:rPr>
                          <w:t xml:space="preserve">Seminars are held on </w:t>
                        </w:r>
                        <w:r w:rsidR="002A6954" w:rsidRPr="002A6954">
                          <w:rPr>
                            <w:rStyle w:val="labelctrl"/>
                            <w:rFonts w:ascii="Arial" w:eastAsia="Times New Roman" w:hAnsi="Arial" w:cs="Arial"/>
                            <w:b/>
                            <w:color w:val="276A94"/>
                            <w:sz w:val="20"/>
                            <w:szCs w:val="20"/>
                          </w:rPr>
                          <w:t>Friday, 2-3.30</w:t>
                        </w:r>
                        <w:r w:rsidRPr="002A6954">
                          <w:rPr>
                            <w:rStyle w:val="labelctrl"/>
                            <w:rFonts w:ascii="Arial" w:eastAsia="Times New Roman" w:hAnsi="Arial" w:cs="Arial"/>
                            <w:b/>
                            <w:color w:val="276A94"/>
                            <w:sz w:val="20"/>
                            <w:szCs w:val="20"/>
                          </w:rPr>
                          <w:t>pm</w:t>
                        </w:r>
                        <w:r w:rsidR="002A6954" w:rsidRPr="002A6954">
                          <w:rPr>
                            <w:rStyle w:val="labelctrl"/>
                            <w:rFonts w:ascii="Arial" w:eastAsia="Times New Roman" w:hAnsi="Arial" w:cs="Arial"/>
                            <w:b/>
                            <w:color w:val="276A94"/>
                            <w:sz w:val="20"/>
                            <w:szCs w:val="20"/>
                          </w:rPr>
                          <w:t xml:space="preserve"> or 3.30-5pm</w:t>
                        </w:r>
                        <w:r w:rsidR="002A6954">
                          <w:rPr>
                            <w:rStyle w:val="labelctrl"/>
                            <w:rFonts w:ascii="Arial" w:eastAsia="Times New Roman" w:hAnsi="Arial" w:cs="Arial"/>
                            <w:b/>
                            <w:color w:val="276A94"/>
                            <w:sz w:val="20"/>
                            <w:szCs w:val="20"/>
                          </w:rPr>
                          <w:t xml:space="preserve"> (Weeks 4 – 8)</w:t>
                        </w:r>
                        <w:r w:rsidRPr="002A71A7">
                          <w:rPr>
                            <w:rFonts w:ascii="Arial" w:eastAsia="Times New Roman" w:hAnsi="Arial" w:cs="Arial"/>
                            <w:color w:val="276A94"/>
                            <w:sz w:val="20"/>
                            <w:szCs w:val="20"/>
                          </w:rPr>
                          <w:br/>
                        </w:r>
                        <w:r w:rsidRPr="002A71A7">
                          <w:rPr>
                            <w:rFonts w:ascii="Arial" w:eastAsia="Times New Roman" w:hAnsi="Arial" w:cs="Arial"/>
                            <w:color w:val="276A94"/>
                            <w:sz w:val="20"/>
                            <w:szCs w:val="20"/>
                          </w:rPr>
                          <w:br/>
                        </w:r>
                        <w:r w:rsidRPr="002A71A7">
                          <w:rPr>
                            <w:rFonts w:ascii="Arial" w:eastAsia="Times New Roman" w:hAnsi="Arial" w:cs="Arial"/>
                            <w:color w:val="276A94"/>
                            <w:sz w:val="20"/>
                            <w:szCs w:val="20"/>
                          </w:rPr>
                          <w:br/>
                        </w:r>
                        <w:r w:rsidRPr="002A71A7">
                          <w:rPr>
                            <w:rStyle w:val="labelctrl"/>
                            <w:rFonts w:ascii="Arial" w:eastAsia="Times New Roman" w:hAnsi="Arial" w:cs="Arial"/>
                            <w:color w:val="276A94"/>
                            <w:sz w:val="20"/>
                            <w:szCs w:val="20"/>
                          </w:rPr>
                          <w:t xml:space="preserve">Introductory lecture </w:t>
                        </w:r>
                        <w:r w:rsidR="002A6954">
                          <w:rPr>
                            <w:rFonts w:ascii="Arial" w:eastAsia="Times New Roman" w:hAnsi="Arial" w:cs="Arial"/>
                            <w:color w:val="276A94"/>
                            <w:sz w:val="20"/>
                            <w:szCs w:val="20"/>
                          </w:rPr>
                          <w:t xml:space="preserve">+ </w:t>
                        </w:r>
                        <w:r w:rsidR="002A6954">
                          <w:rPr>
                            <w:rStyle w:val="labelctrl"/>
                            <w:rFonts w:ascii="Arial" w:eastAsia="Times New Roman" w:hAnsi="Arial" w:cs="Arial"/>
                            <w:color w:val="276A94"/>
                            <w:sz w:val="20"/>
                            <w:szCs w:val="20"/>
                          </w:rPr>
                          <w:t>Lecture 1 (Pts.</w:t>
                        </w:r>
                        <w:r w:rsidRPr="002A71A7">
                          <w:rPr>
                            <w:rStyle w:val="labelctrl"/>
                            <w:rFonts w:ascii="Arial" w:eastAsia="Times New Roman" w:hAnsi="Arial" w:cs="Arial"/>
                            <w:color w:val="276A94"/>
                            <w:sz w:val="20"/>
                            <w:szCs w:val="20"/>
                          </w:rPr>
                          <w:t xml:space="preserve"> 1</w:t>
                        </w:r>
                        <w:r w:rsidR="002A6954">
                          <w:rPr>
                            <w:rStyle w:val="labelctrl"/>
                            <w:rFonts w:ascii="Arial" w:eastAsia="Times New Roman" w:hAnsi="Arial" w:cs="Arial"/>
                            <w:color w:val="276A94"/>
                            <w:sz w:val="20"/>
                            <w:szCs w:val="20"/>
                          </w:rPr>
                          <w:t xml:space="preserve"> and 2</w:t>
                        </w:r>
                        <w:r w:rsidRPr="002A71A7">
                          <w:rPr>
                            <w:rStyle w:val="labelctrl"/>
                            <w:rFonts w:ascii="Arial" w:eastAsia="Times New Roman" w:hAnsi="Arial" w:cs="Arial"/>
                            <w:color w:val="276A94"/>
                            <w:sz w:val="20"/>
                            <w:szCs w:val="20"/>
                          </w:rPr>
                          <w:t>): Architecture and the Body (</w:t>
                        </w:r>
                        <w:proofErr w:type="spellStart"/>
                        <w:r w:rsidRPr="002A71A7">
                          <w:rPr>
                            <w:rStyle w:val="labelctrl"/>
                            <w:rFonts w:ascii="Arial" w:eastAsia="Times New Roman" w:hAnsi="Arial" w:cs="Arial"/>
                            <w:color w:val="276A94"/>
                            <w:sz w:val="20"/>
                            <w:szCs w:val="20"/>
                          </w:rPr>
                          <w:t>Perikles</w:t>
                        </w:r>
                        <w:proofErr w:type="spellEnd"/>
                        <w:r w:rsidRPr="002A71A7">
                          <w:rPr>
                            <w:rStyle w:val="labelctrl"/>
                            <w:rFonts w:ascii="Arial" w:eastAsia="Times New Roman" w:hAnsi="Arial" w:cs="Arial"/>
                            <w:color w:val="276A94"/>
                            <w:sz w:val="20"/>
                            <w:szCs w:val="20"/>
                          </w:rPr>
                          <w:t>' Athens</w:t>
                        </w:r>
                        <w:r w:rsidR="002A6954">
                          <w:rPr>
                            <w:rStyle w:val="labelctrl"/>
                            <w:rFonts w:ascii="Arial" w:eastAsia="Times New Roman" w:hAnsi="Arial" w:cs="Arial"/>
                            <w:color w:val="276A94"/>
                            <w:sz w:val="20"/>
                            <w:szCs w:val="20"/>
                          </w:rPr>
                          <w:t xml:space="preserve"> &amp; Hadrian’s Rome</w:t>
                        </w:r>
                        <w:r w:rsidRPr="002A71A7">
                          <w:rPr>
                            <w:rStyle w:val="labelctrl"/>
                            <w:rFonts w:ascii="Arial" w:eastAsia="Times New Roman" w:hAnsi="Arial" w:cs="Arial"/>
                            <w:color w:val="276A94"/>
                            <w:sz w:val="20"/>
                            <w:szCs w:val="20"/>
                          </w:rPr>
                          <w:t>) </w:t>
                        </w:r>
                        <w:r w:rsidRPr="002A71A7">
                          <w:rPr>
                            <w:rFonts w:ascii="Arial" w:eastAsia="Times New Roman" w:hAnsi="Arial" w:cs="Arial"/>
                            <w:color w:val="4F778B"/>
                            <w:sz w:val="20"/>
                            <w:szCs w:val="20"/>
                          </w:rPr>
                          <w:br/>
                        </w:r>
                        <w:r w:rsidRPr="002A71A7">
                          <w:rPr>
                            <w:rFonts w:ascii="Arial" w:eastAsia="Times New Roman" w:hAnsi="Arial" w:cs="Arial"/>
                            <w:color w:val="4F778B"/>
                            <w:sz w:val="20"/>
                            <w:szCs w:val="20"/>
                          </w:rPr>
                          <w:br/>
                        </w:r>
                        <w:r w:rsidRPr="002A71A7">
                          <w:rPr>
                            <w:rStyle w:val="labelctrl"/>
                            <w:rFonts w:ascii="Arial" w:eastAsia="Times New Roman" w:hAnsi="Arial" w:cs="Arial"/>
                            <w:color w:val="276A94"/>
                            <w:sz w:val="20"/>
                            <w:szCs w:val="20"/>
                          </w:rPr>
                          <w:t>Lecture 2: Architecture and the Body</w:t>
                        </w:r>
                        <w:bookmarkStart w:id="2" w:name="_GoBack"/>
                        <w:bookmarkEnd w:id="2"/>
                        <w:r w:rsidRPr="002A71A7">
                          <w:rPr>
                            <w:rStyle w:val="labelctrl"/>
                            <w:rFonts w:ascii="Arial" w:eastAsia="Times New Roman" w:hAnsi="Arial" w:cs="Arial"/>
                            <w:color w:val="276A94"/>
                            <w:sz w:val="20"/>
                            <w:szCs w:val="20"/>
                          </w:rPr>
                          <w:t xml:space="preserve"> (The Renaissance)</w:t>
                        </w:r>
                        <w:r w:rsidRPr="002A71A7">
                          <w:rPr>
                            <w:rFonts w:ascii="Arial" w:eastAsia="Times New Roman" w:hAnsi="Arial" w:cs="Arial"/>
                            <w:color w:val="276A94"/>
                            <w:sz w:val="20"/>
                            <w:szCs w:val="20"/>
                          </w:rPr>
                          <w:br/>
                        </w:r>
                        <w:r w:rsidRPr="002A71A7">
                          <w:rPr>
                            <w:rFonts w:ascii="Arial" w:eastAsia="Times New Roman" w:hAnsi="Arial" w:cs="Arial"/>
                            <w:color w:val="276A94"/>
                            <w:sz w:val="20"/>
                            <w:szCs w:val="20"/>
                          </w:rPr>
                          <w:br/>
                        </w:r>
                        <w:r w:rsidRPr="002A71A7">
                          <w:rPr>
                            <w:rStyle w:val="labelctrl"/>
                            <w:rFonts w:ascii="Arial" w:eastAsia="Times New Roman" w:hAnsi="Arial" w:cs="Arial"/>
                            <w:color w:val="276A94"/>
                            <w:sz w:val="20"/>
                            <w:szCs w:val="20"/>
                          </w:rPr>
                          <w:t>Lecture 3: Architecture and Spectacle (The Baroque)</w:t>
                        </w:r>
                        <w:r w:rsidRPr="002A71A7">
                          <w:rPr>
                            <w:rFonts w:ascii="Arial" w:eastAsia="Times New Roman" w:hAnsi="Arial" w:cs="Arial"/>
                            <w:color w:val="4F778B"/>
                            <w:sz w:val="20"/>
                            <w:szCs w:val="20"/>
                          </w:rPr>
                          <w:br/>
                        </w:r>
                        <w:r w:rsidRPr="002A71A7">
                          <w:rPr>
                            <w:rFonts w:ascii="Arial" w:eastAsia="Times New Roman" w:hAnsi="Arial" w:cs="Arial"/>
                            <w:color w:val="4F778B"/>
                            <w:sz w:val="20"/>
                            <w:szCs w:val="20"/>
                          </w:rPr>
                          <w:br/>
                        </w:r>
                        <w:r w:rsidRPr="002A71A7">
                          <w:rPr>
                            <w:rStyle w:val="labelctrl"/>
                            <w:rFonts w:ascii="Arial" w:eastAsia="Times New Roman" w:hAnsi="Arial" w:cs="Arial"/>
                            <w:color w:val="276A94"/>
                            <w:sz w:val="20"/>
                            <w:szCs w:val="20"/>
                          </w:rPr>
                          <w:t>Lecture 4: Architecture and Spectacle (Haussmann's Paris)</w:t>
                        </w:r>
                        <w:r w:rsidRPr="002A71A7">
                          <w:rPr>
                            <w:rFonts w:ascii="Arial" w:eastAsia="Times New Roman" w:hAnsi="Arial" w:cs="Arial"/>
                            <w:color w:val="4F778B"/>
                            <w:sz w:val="20"/>
                            <w:szCs w:val="20"/>
                          </w:rPr>
                          <w:br/>
                        </w:r>
                        <w:r w:rsidRPr="002A71A7">
                          <w:rPr>
                            <w:rFonts w:ascii="Arial" w:eastAsia="Times New Roman" w:hAnsi="Arial" w:cs="Arial"/>
                            <w:color w:val="4F778B"/>
                            <w:sz w:val="20"/>
                            <w:szCs w:val="20"/>
                          </w:rPr>
                          <w:br/>
                        </w:r>
                        <w:r w:rsidRPr="002A71A7">
                          <w:rPr>
                            <w:rStyle w:val="labelctrl"/>
                            <w:rFonts w:ascii="Arial" w:eastAsia="Times New Roman" w:hAnsi="Arial" w:cs="Arial"/>
                            <w:color w:val="276A94"/>
                            <w:sz w:val="20"/>
                            <w:szCs w:val="20"/>
                          </w:rPr>
                          <w:t>Lecture 5: Architecture and Nature (The Picturesque Tradition)</w:t>
                        </w:r>
                        <w:r w:rsidRPr="002A71A7">
                          <w:rPr>
                            <w:rFonts w:ascii="Arial" w:eastAsia="Times New Roman" w:hAnsi="Arial" w:cs="Arial"/>
                            <w:color w:val="4F778B"/>
                            <w:sz w:val="20"/>
                            <w:szCs w:val="20"/>
                          </w:rPr>
                          <w:br/>
                        </w:r>
                        <w:r w:rsidRPr="002A71A7">
                          <w:rPr>
                            <w:rFonts w:ascii="Arial" w:eastAsia="Times New Roman" w:hAnsi="Arial" w:cs="Arial"/>
                            <w:color w:val="4F778B"/>
                            <w:sz w:val="20"/>
                            <w:szCs w:val="20"/>
                          </w:rPr>
                          <w:br/>
                        </w:r>
                        <w:r w:rsidRPr="002A71A7">
                          <w:rPr>
                            <w:rStyle w:val="labelctrl"/>
                            <w:rFonts w:ascii="Arial" w:eastAsia="Times New Roman" w:hAnsi="Arial" w:cs="Arial"/>
                            <w:color w:val="276A94"/>
                            <w:sz w:val="20"/>
                            <w:szCs w:val="20"/>
                          </w:rPr>
                          <w:t>Lecture 6: Architecture and Nature (The Arts and Crafts)</w:t>
                        </w:r>
                        <w:r w:rsidRPr="002A71A7">
                          <w:rPr>
                            <w:rFonts w:ascii="Arial" w:eastAsia="Times New Roman" w:hAnsi="Arial" w:cs="Arial"/>
                            <w:color w:val="276A94"/>
                            <w:sz w:val="20"/>
                            <w:szCs w:val="20"/>
                          </w:rPr>
                          <w:br/>
                        </w:r>
                        <w:r w:rsidRPr="002A71A7">
                          <w:rPr>
                            <w:rFonts w:ascii="Arial" w:eastAsia="Times New Roman" w:hAnsi="Arial" w:cs="Arial"/>
                            <w:color w:val="4F778B"/>
                            <w:sz w:val="20"/>
                            <w:szCs w:val="20"/>
                          </w:rPr>
                          <w:br/>
                        </w:r>
                        <w:r w:rsidRPr="002A71A7">
                          <w:rPr>
                            <w:rStyle w:val="labelctrl"/>
                            <w:rFonts w:ascii="Arial" w:eastAsia="Times New Roman" w:hAnsi="Arial" w:cs="Arial"/>
                            <w:color w:val="276A94"/>
                            <w:sz w:val="20"/>
                            <w:szCs w:val="20"/>
                          </w:rPr>
                          <w:t>Lecture 7: Architecture and Technology (The Industrial Revolution)</w:t>
                        </w:r>
                        <w:r w:rsidRPr="002A71A7">
                          <w:rPr>
                            <w:rFonts w:ascii="Arial" w:eastAsia="Times New Roman" w:hAnsi="Arial" w:cs="Arial"/>
                            <w:color w:val="4F778B"/>
                            <w:sz w:val="20"/>
                            <w:szCs w:val="20"/>
                          </w:rPr>
                          <w:br/>
                        </w:r>
                        <w:r w:rsidRPr="002A71A7">
                          <w:rPr>
                            <w:rFonts w:ascii="Arial" w:eastAsia="Times New Roman" w:hAnsi="Arial" w:cs="Arial"/>
                            <w:color w:val="4F778B"/>
                            <w:sz w:val="20"/>
                            <w:szCs w:val="20"/>
                          </w:rPr>
                          <w:br/>
                        </w:r>
                        <w:r w:rsidRPr="002A71A7">
                          <w:rPr>
                            <w:rStyle w:val="labelctrl"/>
                            <w:rFonts w:ascii="Arial" w:eastAsia="Times New Roman" w:hAnsi="Arial" w:cs="Arial"/>
                            <w:color w:val="276A94"/>
                            <w:sz w:val="20"/>
                            <w:szCs w:val="20"/>
                            <w:shd w:val="clear" w:color="auto" w:fill="FFFFFF"/>
                          </w:rPr>
                          <w:t>Lecture 8: Architecture and Technology (The Gothic Revival)</w:t>
                        </w:r>
                        <w:r w:rsidRPr="002A71A7">
                          <w:rPr>
                            <w:rFonts w:ascii="Arial" w:eastAsia="Times New Roman" w:hAnsi="Arial" w:cs="Arial"/>
                            <w:color w:val="4F778B"/>
                            <w:sz w:val="20"/>
                            <w:szCs w:val="20"/>
                          </w:rPr>
                          <w:br/>
                        </w:r>
                        <w:r w:rsidRPr="002A71A7">
                          <w:rPr>
                            <w:rFonts w:ascii="Arial" w:eastAsia="Times New Roman" w:hAnsi="Arial" w:cs="Arial"/>
                            <w:color w:val="4F778B"/>
                            <w:sz w:val="20"/>
                            <w:szCs w:val="20"/>
                          </w:rPr>
                          <w:br/>
                        </w:r>
                        <w:r w:rsidRPr="002A71A7">
                          <w:rPr>
                            <w:rStyle w:val="labelctrl"/>
                            <w:rFonts w:ascii="Arial" w:eastAsia="Times New Roman" w:hAnsi="Arial" w:cs="Arial"/>
                            <w:color w:val="276A94"/>
                            <w:sz w:val="20"/>
                            <w:szCs w:val="20"/>
                            <w:shd w:val="clear" w:color="auto" w:fill="FFFFFF"/>
                          </w:rPr>
                          <w:t>Lecture 9: Architecture and Utopia (The Enlightenment) </w:t>
                        </w:r>
                        <w:r w:rsidRPr="002A71A7">
                          <w:rPr>
                            <w:rFonts w:ascii="Arial" w:eastAsia="Times New Roman" w:hAnsi="Arial" w:cs="Arial"/>
                            <w:color w:val="4F778B"/>
                            <w:sz w:val="20"/>
                            <w:szCs w:val="20"/>
                          </w:rPr>
                          <w:br/>
                        </w:r>
                        <w:r w:rsidRPr="002A71A7">
                          <w:rPr>
                            <w:rFonts w:ascii="Arial" w:eastAsia="Times New Roman" w:hAnsi="Arial" w:cs="Arial"/>
                            <w:color w:val="4F778B"/>
                            <w:sz w:val="20"/>
                            <w:szCs w:val="20"/>
                          </w:rPr>
                          <w:br/>
                        </w:r>
                        <w:r w:rsidRPr="002A71A7">
                          <w:rPr>
                            <w:rStyle w:val="labelctrl"/>
                            <w:rFonts w:ascii="Arial" w:eastAsia="Times New Roman" w:hAnsi="Arial" w:cs="Arial"/>
                            <w:color w:val="276A94"/>
                            <w:sz w:val="20"/>
                            <w:szCs w:val="20"/>
                            <w:shd w:val="clear" w:color="auto" w:fill="FFFFFF"/>
                          </w:rPr>
                          <w:t>Lecture 10: Architecture and Utopia (Paper Architecture)</w:t>
                        </w:r>
                        <w:r w:rsidR="002A6954">
                          <w:rPr>
                            <w:rStyle w:val="labelctrl"/>
                            <w:rFonts w:ascii="Arial" w:eastAsia="Times New Roman" w:hAnsi="Arial" w:cs="Arial"/>
                            <w:color w:val="276A94"/>
                            <w:sz w:val="20"/>
                            <w:szCs w:val="20"/>
                            <w:shd w:val="clear" w:color="auto" w:fill="FFFFFF"/>
                          </w:rPr>
                          <w:t xml:space="preserve"> + Revisio</w:t>
                        </w:r>
                        <w:r w:rsidR="00BE7B15">
                          <w:rPr>
                            <w:rStyle w:val="labelctrl"/>
                            <w:rFonts w:ascii="Arial" w:eastAsia="Times New Roman" w:hAnsi="Arial" w:cs="Arial"/>
                            <w:color w:val="276A94"/>
                            <w:sz w:val="20"/>
                            <w:szCs w:val="20"/>
                            <w:shd w:val="clear" w:color="auto" w:fill="FFFFFF"/>
                          </w:rPr>
                          <w:t>n</w:t>
                        </w:r>
                        <w:r w:rsidRPr="002A71A7">
                          <w:rPr>
                            <w:rFonts w:ascii="Arial" w:eastAsia="Times New Roman" w:hAnsi="Arial" w:cs="Arial"/>
                            <w:color w:val="4F778B"/>
                            <w:sz w:val="20"/>
                            <w:szCs w:val="20"/>
                          </w:rPr>
                          <w:br/>
                        </w:r>
                      </w:p>
                    </w:tc>
                  </w:tr>
                </w:tbl>
                <w:p w14:paraId="6FD3633D" w14:textId="77777777" w:rsidR="008C1C57" w:rsidRPr="002A71A7" w:rsidRDefault="008C1C57" w:rsidP="00BE7B15">
                  <w:pPr>
                    <w:rPr>
                      <w:rFonts w:ascii="Arial" w:eastAsia="Times New Roman" w:hAnsi="Arial" w:cs="Arial"/>
                      <w:sz w:val="20"/>
                      <w:szCs w:val="20"/>
                    </w:rPr>
                  </w:pPr>
                </w:p>
              </w:tc>
            </w:tr>
          </w:tbl>
          <w:p w14:paraId="76344907" w14:textId="77777777" w:rsidR="008C1C57" w:rsidRPr="002A71A7" w:rsidRDefault="008C1C57" w:rsidP="00BE7B15">
            <w:pPr>
              <w:rPr>
                <w:rFonts w:ascii="Arial" w:eastAsia="Times New Roman" w:hAnsi="Arial" w:cs="Arial"/>
                <w:sz w:val="20"/>
                <w:szCs w:val="20"/>
              </w:rPr>
            </w:pPr>
          </w:p>
        </w:tc>
      </w:tr>
    </w:tbl>
    <w:p w14:paraId="64A50211" w14:textId="77777777" w:rsidR="003C61FE" w:rsidRPr="00BE7B15" w:rsidRDefault="003C61FE" w:rsidP="00BE7B15">
      <w:pPr>
        <w:rPr>
          <w:rFonts w:ascii="Arial" w:hAnsi="Arial" w:cs="Arial"/>
          <w:sz w:val="20"/>
          <w:szCs w:val="20"/>
        </w:rPr>
      </w:pPr>
    </w:p>
    <w:sectPr w:rsidR="003C61FE" w:rsidRPr="00BE7B15" w:rsidSect="003C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8C1C57"/>
    <w:rsid w:val="00191D0D"/>
    <w:rsid w:val="001B2B53"/>
    <w:rsid w:val="001D53BA"/>
    <w:rsid w:val="002A6954"/>
    <w:rsid w:val="002A71A7"/>
    <w:rsid w:val="00340800"/>
    <w:rsid w:val="003C61FE"/>
    <w:rsid w:val="003F502A"/>
    <w:rsid w:val="00403779"/>
    <w:rsid w:val="00436C2E"/>
    <w:rsid w:val="00734A4B"/>
    <w:rsid w:val="00775F52"/>
    <w:rsid w:val="007C148C"/>
    <w:rsid w:val="00811278"/>
    <w:rsid w:val="0088059B"/>
    <w:rsid w:val="008C1C57"/>
    <w:rsid w:val="00985288"/>
    <w:rsid w:val="009C7E4E"/>
    <w:rsid w:val="00A7041C"/>
    <w:rsid w:val="00A7080A"/>
    <w:rsid w:val="00B5361D"/>
    <w:rsid w:val="00BE7B15"/>
    <w:rsid w:val="00C80A90"/>
    <w:rsid w:val="00E2128B"/>
    <w:rsid w:val="00E339A2"/>
    <w:rsid w:val="00E66459"/>
    <w:rsid w:val="00EC5338"/>
    <w:rsid w:val="00F12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6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C57"/>
    <w:pPr>
      <w:spacing w:before="100" w:beforeAutospacing="1" w:after="100" w:afterAutospacing="1"/>
    </w:pPr>
  </w:style>
  <w:style w:type="character" w:customStyle="1" w:styleId="labelctrl">
    <w:name w:val="labelctrl"/>
    <w:basedOn w:val="DefaultParagraphFont"/>
    <w:rsid w:val="008C1C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5254">
      <w:bodyDiv w:val="1"/>
      <w:marLeft w:val="0"/>
      <w:marRight w:val="0"/>
      <w:marTop w:val="0"/>
      <w:marBottom w:val="0"/>
      <w:divBdr>
        <w:top w:val="none" w:sz="0" w:space="0" w:color="auto"/>
        <w:left w:val="none" w:sz="0" w:space="0" w:color="auto"/>
        <w:bottom w:val="none" w:sz="0" w:space="0" w:color="auto"/>
        <w:right w:val="none" w:sz="0" w:space="0" w:color="auto"/>
      </w:divBdr>
    </w:div>
    <w:div w:id="14704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763</Words>
  <Characters>4352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akilhl</dc:creator>
  <cp:lastModifiedBy>Lilian Chee</cp:lastModifiedBy>
  <cp:revision>3</cp:revision>
  <dcterms:created xsi:type="dcterms:W3CDTF">2012-07-16T04:54:00Z</dcterms:created>
  <dcterms:modified xsi:type="dcterms:W3CDTF">2013-07-15T08:36:00Z</dcterms:modified>
</cp:coreProperties>
</file>